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205F4" w14:textId="1520F2A4"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2C03F848" w:rsidR="009C1C6B" w:rsidRDefault="009C1C6B" w:rsidP="002E060A">
      <w:pPr>
        <w:pStyle w:val="Semainedu"/>
        <w:spacing w:after="1320"/>
      </w:pPr>
      <w:r>
        <w:t xml:space="preserve">Semaine du </w:t>
      </w:r>
      <w:r w:rsidR="00572012">
        <w:t xml:space="preserve">8 </w:t>
      </w:r>
      <w:r w:rsidR="006C3E39">
        <w:t>juin</w:t>
      </w:r>
      <w:r>
        <w:t xml:space="preserve"> 2020</w:t>
      </w:r>
    </w:p>
    <w:p w14:paraId="41A06ACD" w14:textId="77777777" w:rsidR="00013181" w:rsidRDefault="00013181" w:rsidP="00013181">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sz w:val="36"/>
          <w:szCs w:val="36"/>
          <w:lang w:val="fr-FR"/>
        </w:rPr>
        <w:t>TROUSSE PÉDAGOGIQUE</w:t>
      </w:r>
      <w:r>
        <w:rPr>
          <w:rStyle w:val="eop"/>
          <w:rFonts w:eastAsia="MS Mincho" w:cs="Arial"/>
          <w:sz w:val="36"/>
          <w:szCs w:val="36"/>
        </w:rPr>
        <w:t> </w:t>
      </w:r>
    </w:p>
    <w:p w14:paraId="422E0554" w14:textId="1634C8BA" w:rsidR="00013181" w:rsidRDefault="00013181" w:rsidP="00013181">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36"/>
          <w:szCs w:val="36"/>
        </w:rPr>
        <w:t>SEMAINE </w:t>
      </w:r>
      <w:r>
        <w:rPr>
          <w:rStyle w:val="contextualspellingandgrammarerror"/>
          <w:rFonts w:ascii="Calibri" w:eastAsiaTheme="majorEastAsia" w:hAnsi="Calibri" w:cs="Calibri"/>
          <w:sz w:val="36"/>
          <w:szCs w:val="36"/>
        </w:rPr>
        <w:t>DU 8 juin</w:t>
      </w:r>
      <w:r>
        <w:rPr>
          <w:rStyle w:val="normaltextrun"/>
          <w:rFonts w:ascii="Calibri" w:hAnsi="Calibri" w:cs="Calibri"/>
          <w:sz w:val="36"/>
          <w:szCs w:val="36"/>
        </w:rPr>
        <w:t> 2020</w:t>
      </w:r>
      <w:r>
        <w:rPr>
          <w:rStyle w:val="eop"/>
          <w:rFonts w:ascii="Calibri" w:eastAsia="MS Mincho" w:hAnsi="Calibri" w:cs="Calibri"/>
          <w:sz w:val="36"/>
          <w:szCs w:val="36"/>
        </w:rPr>
        <w:t> </w:t>
      </w:r>
      <w:bookmarkStart w:id="0" w:name="_GoBack"/>
      <w:bookmarkEnd w:id="0"/>
    </w:p>
    <w:p w14:paraId="7A8F2C99" w14:textId="77777777" w:rsidR="00013181" w:rsidRDefault="00013181" w:rsidP="00013181">
      <w:pPr>
        <w:pStyle w:val="paragraph"/>
        <w:spacing w:before="0" w:beforeAutospacing="0" w:after="0" w:afterAutospacing="0"/>
        <w:jc w:val="center"/>
        <w:textAlignment w:val="baseline"/>
        <w:rPr>
          <w:rFonts w:ascii="Segoe UI" w:hAnsi="Segoe UI" w:cs="Segoe UI"/>
          <w:sz w:val="18"/>
          <w:szCs w:val="18"/>
        </w:rPr>
      </w:pPr>
      <w:r>
        <w:rPr>
          <w:rStyle w:val="eop"/>
          <w:rFonts w:ascii="Calibri" w:eastAsia="MS Mincho" w:hAnsi="Calibri" w:cs="Calibri"/>
          <w:sz w:val="36"/>
          <w:szCs w:val="36"/>
        </w:rPr>
        <w:t> </w:t>
      </w:r>
    </w:p>
    <w:p w14:paraId="61AED58D" w14:textId="77777777" w:rsidR="00013181" w:rsidRDefault="00013181" w:rsidP="00013181">
      <w:pPr>
        <w:pStyle w:val="paragraph"/>
        <w:spacing w:before="0" w:beforeAutospacing="0" w:after="0" w:afterAutospacing="0"/>
        <w:jc w:val="center"/>
        <w:textAlignment w:val="baseline"/>
        <w:rPr>
          <w:rFonts w:ascii="Segoe UI" w:hAnsi="Segoe UI" w:cs="Segoe UI"/>
          <w:sz w:val="18"/>
          <w:szCs w:val="18"/>
        </w:rPr>
      </w:pPr>
      <w:r>
        <w:rPr>
          <w:rStyle w:val="eop"/>
          <w:rFonts w:ascii="Calibri" w:eastAsia="MS Mincho" w:hAnsi="Calibri" w:cs="Calibri"/>
          <w:sz w:val="36"/>
          <w:szCs w:val="36"/>
        </w:rPr>
        <w:t> </w:t>
      </w:r>
    </w:p>
    <w:p w14:paraId="0B4378B0" w14:textId="18C244D8" w:rsidR="00013181" w:rsidRDefault="00013181" w:rsidP="1D937153">
      <w:pPr>
        <w:pStyle w:val="paragraph"/>
        <w:spacing w:before="0" w:beforeAutospacing="0" w:after="0" w:afterAutospacing="0"/>
        <w:jc w:val="center"/>
        <w:textAlignment w:val="baseline"/>
        <w:rPr>
          <w:rStyle w:val="eop"/>
          <w:rFonts w:ascii="Calibri" w:eastAsia="MS Mincho" w:hAnsi="Calibri" w:cs="Calibri"/>
          <w:sz w:val="36"/>
          <w:szCs w:val="36"/>
        </w:rPr>
      </w:pPr>
      <w:r>
        <w:rPr>
          <w:noProof/>
        </w:rPr>
        <w:drawing>
          <wp:inline distT="0" distB="0" distL="0" distR="0" wp14:anchorId="3679B215" wp14:editId="54C5B8DE">
            <wp:extent cx="5705476" cy="4705352"/>
            <wp:effectExtent l="0" t="0" r="9525" b="0"/>
            <wp:docPr id="847573958" name="Image 2" descr="C:\Users\ROYJULI\AppData\Local\Microsoft\Windows\INetCache\Content.MSO\1674D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2">
                      <a:extLst>
                        <a:ext uri="{28A0092B-C50C-407E-A947-70E740481C1C}">
                          <a14:useLocalDpi xmlns:a14="http://schemas.microsoft.com/office/drawing/2010/main" val="0"/>
                        </a:ext>
                      </a:extLst>
                    </a:blip>
                    <a:stretch>
                      <a:fillRect/>
                    </a:stretch>
                  </pic:blipFill>
                  <pic:spPr>
                    <a:xfrm>
                      <a:off x="0" y="0"/>
                      <a:ext cx="5705476" cy="4705352"/>
                    </a:xfrm>
                    <a:prstGeom prst="rect">
                      <a:avLst/>
                    </a:prstGeom>
                  </pic:spPr>
                </pic:pic>
              </a:graphicData>
            </a:graphic>
          </wp:inline>
        </w:drawing>
      </w:r>
    </w:p>
    <w:p w14:paraId="7914B2C0" w14:textId="77777777" w:rsidR="00013181" w:rsidRDefault="00013181" w:rsidP="1D937153">
      <w:pPr>
        <w:pStyle w:val="NormalWeb"/>
        <w:rPr>
          <w:rFonts w:ascii="Arial" w:hAnsi="Arial" w:cs="Arial"/>
          <w:b/>
          <w:bCs/>
          <w:color w:val="0070C0"/>
          <w:sz w:val="50"/>
          <w:szCs w:val="50"/>
        </w:rPr>
      </w:pPr>
    </w:p>
    <w:p w14:paraId="41CD722C" w14:textId="77777777" w:rsidR="00516D8E" w:rsidRDefault="00516D8E" w:rsidP="1D937153">
      <w:pPr>
        <w:pStyle w:val="NormalWeb"/>
        <w:rPr>
          <w:rFonts w:ascii="Arial" w:hAnsi="Arial" w:cs="Arial"/>
          <w:b/>
          <w:bCs/>
          <w:color w:val="0070C0"/>
          <w:sz w:val="50"/>
          <w:szCs w:val="50"/>
        </w:rPr>
        <w:sectPr w:rsidR="00516D8E" w:rsidSect="003E7611">
          <w:pgSz w:w="12240" w:h="15840"/>
          <w:pgMar w:top="1170" w:right="1080" w:bottom="1440" w:left="1080" w:header="615" w:footer="706" w:gutter="0"/>
          <w:pgNumType w:start="1"/>
          <w:cols w:space="708"/>
          <w:docGrid w:linePitch="360"/>
        </w:sectPr>
      </w:pPr>
    </w:p>
    <w:p w14:paraId="5BDE9057" w14:textId="77777777" w:rsidR="00516D8E" w:rsidRDefault="00516D8E" w:rsidP="00015E55">
      <w:pPr>
        <w:pStyle w:val="NormalWeb"/>
        <w:rPr>
          <w:rFonts w:ascii="Arial" w:hAnsi="Arial" w:cs="Arial"/>
          <w:b/>
          <w:color w:val="0070C0"/>
          <w:sz w:val="50"/>
          <w:szCs w:val="50"/>
        </w:rPr>
      </w:pPr>
    </w:p>
    <w:p w14:paraId="71329136" w14:textId="4B10C1EF" w:rsidR="00015E55" w:rsidRPr="00015E55" w:rsidRDefault="00015E55" w:rsidP="00015E55">
      <w:pPr>
        <w:pStyle w:val="NormalWeb"/>
        <w:rPr>
          <w:rFonts w:ascii="Arial" w:hAnsi="Arial" w:cs="Arial"/>
          <w:b/>
          <w:color w:val="0070C0"/>
          <w:sz w:val="50"/>
          <w:szCs w:val="50"/>
        </w:rPr>
      </w:pPr>
      <w:r w:rsidRPr="00015E55">
        <w:rPr>
          <w:rFonts w:ascii="Arial" w:hAnsi="Arial" w:cs="Arial"/>
          <w:b/>
          <w:color w:val="0070C0"/>
          <w:sz w:val="50"/>
          <w:szCs w:val="50"/>
        </w:rPr>
        <w:t>Plan de travail hebdomadaire</w:t>
      </w:r>
    </w:p>
    <w:p w14:paraId="3BF9A580" w14:textId="77777777" w:rsidR="00015E55" w:rsidRDefault="00015E55" w:rsidP="00015E55">
      <w:pPr>
        <w:pStyle w:val="NormalWeb"/>
        <w:rPr>
          <w:color w:val="000000"/>
          <w:sz w:val="27"/>
          <w:szCs w:val="27"/>
        </w:rPr>
      </w:pPr>
      <w:r>
        <w:rPr>
          <w:color w:val="000000"/>
          <w:sz w:val="27"/>
          <w:szCs w:val="27"/>
        </w:rPr>
        <w:t>Voir le lien Internet (</w:t>
      </w:r>
      <w:proofErr w:type="spellStart"/>
      <w:r>
        <w:rPr>
          <w:color w:val="000000"/>
          <w:sz w:val="27"/>
          <w:szCs w:val="27"/>
        </w:rPr>
        <w:t>Padlet</w:t>
      </w:r>
      <w:proofErr w:type="spellEnd"/>
      <w:r>
        <w:rPr>
          <w:color w:val="000000"/>
          <w:sz w:val="27"/>
          <w:szCs w:val="27"/>
        </w:rPr>
        <w:t>) dans le courriel reçu de l’enseignante de votre enfant.</w:t>
      </w:r>
    </w:p>
    <w:p w14:paraId="3123F483" w14:textId="77777777" w:rsidR="00015E55" w:rsidRDefault="00015E55" w:rsidP="00015E55">
      <w:pPr>
        <w:pStyle w:val="Semainedu"/>
        <w:spacing w:after="1320"/>
        <w:jc w:val="left"/>
      </w:pPr>
    </w:p>
    <w:p w14:paraId="59F3476A" w14:textId="77777777" w:rsidR="00516D8E" w:rsidRDefault="00516D8E" w:rsidP="00516D8E">
      <w:pPr>
        <w:pStyle w:val="Matire-Premirepage"/>
        <w:rPr>
          <w:lang w:val="fr-CA"/>
        </w:rPr>
      </w:pPr>
    </w:p>
    <w:p w14:paraId="65079F06" w14:textId="77777777" w:rsidR="00516D8E" w:rsidRDefault="00516D8E" w:rsidP="00516D8E">
      <w:pPr>
        <w:pStyle w:val="Matire-Premirepage"/>
        <w:rPr>
          <w:lang w:val="fr-CA"/>
        </w:rPr>
      </w:pPr>
    </w:p>
    <w:p w14:paraId="706C8A22" w14:textId="77777777" w:rsidR="00516D8E" w:rsidRDefault="00516D8E" w:rsidP="00516D8E">
      <w:pPr>
        <w:pStyle w:val="Matire-Premirepage"/>
        <w:rPr>
          <w:lang w:val="fr-CA"/>
        </w:rPr>
      </w:pPr>
    </w:p>
    <w:p w14:paraId="0EFC3C35" w14:textId="77777777" w:rsidR="00516D8E" w:rsidRDefault="00516D8E" w:rsidP="00516D8E">
      <w:pPr>
        <w:pStyle w:val="Matire-Premirepage"/>
        <w:rPr>
          <w:lang w:val="fr-CA"/>
        </w:rPr>
      </w:pPr>
    </w:p>
    <w:p w14:paraId="7D9E687C" w14:textId="77777777" w:rsidR="00516D8E" w:rsidRDefault="00516D8E" w:rsidP="00516D8E">
      <w:pPr>
        <w:pStyle w:val="Matire-Premirepage"/>
        <w:rPr>
          <w:lang w:val="fr-CA"/>
        </w:rPr>
      </w:pPr>
    </w:p>
    <w:p w14:paraId="255CC1CF" w14:textId="77777777" w:rsidR="00516D8E" w:rsidRPr="00516D8E" w:rsidRDefault="00516D8E" w:rsidP="00516D8E">
      <w:pPr>
        <w:pStyle w:val="Matire-Premirepage"/>
        <w:rPr>
          <w:lang w:val="fr-CA"/>
        </w:rPr>
      </w:pPr>
      <w:r w:rsidRPr="00516D8E">
        <w:rPr>
          <w:lang w:val="fr-CA"/>
        </w:rPr>
        <w:t>Anglais, langue seconde</w:t>
      </w:r>
    </w:p>
    <w:p w14:paraId="74E6C51A" w14:textId="24909FA5" w:rsidR="00013181" w:rsidRDefault="00516D8E" w:rsidP="00516D8E">
      <w:pPr>
        <w:spacing w:before="240"/>
        <w:rPr>
          <w:rFonts w:cs="Arial"/>
          <w:b/>
          <w:bCs/>
          <w:color w:val="0070C0"/>
          <w:sz w:val="50"/>
          <w:szCs w:val="50"/>
        </w:rPr>
      </w:pPr>
      <w:proofErr w:type="spellStart"/>
      <w:r>
        <w:rPr>
          <w:rFonts w:cs="Arial"/>
          <w:b/>
          <w:bCs/>
          <w:color w:val="0070C0"/>
          <w:sz w:val="50"/>
          <w:szCs w:val="50"/>
        </w:rPr>
        <w:t>Birthday</w:t>
      </w:r>
      <w:proofErr w:type="spellEnd"/>
      <w:r>
        <w:rPr>
          <w:rFonts w:cs="Arial"/>
          <w:b/>
          <w:bCs/>
          <w:color w:val="0070C0"/>
          <w:sz w:val="50"/>
          <w:szCs w:val="50"/>
        </w:rPr>
        <w:t xml:space="preserve"> parties</w:t>
      </w:r>
    </w:p>
    <w:p w14:paraId="7229A373" w14:textId="77777777" w:rsidR="00516D8E" w:rsidRPr="005E5368" w:rsidRDefault="00516D8E" w:rsidP="00516D8E">
      <w:pPr>
        <w:pStyle w:val="Consigne-Titre"/>
        <w:rPr>
          <w:lang w:eastAsia="fr-CA"/>
        </w:rPr>
      </w:pPr>
      <w:r w:rsidRPr="005E5368">
        <w:t>Consigne à l’élève</w:t>
      </w:r>
    </w:p>
    <w:p w14:paraId="160BD65D" w14:textId="42705C80" w:rsidR="00013181" w:rsidRPr="00516D8E" w:rsidRDefault="7A372861" w:rsidP="00516D8E">
      <w:pPr>
        <w:jc w:val="both"/>
        <w:rPr>
          <w:rFonts w:eastAsia="Arial" w:cs="Arial"/>
          <w:szCs w:val="22"/>
          <w:lang w:val="en-US"/>
        </w:rPr>
      </w:pPr>
      <w:proofErr w:type="spellStart"/>
      <w:r w:rsidRPr="6DB8B0F5">
        <w:rPr>
          <w:rFonts w:eastAsia="Arial" w:cs="Arial"/>
          <w:szCs w:val="22"/>
        </w:rPr>
        <w:t>Birthday</w:t>
      </w:r>
      <w:proofErr w:type="spellEnd"/>
      <w:r w:rsidRPr="6DB8B0F5">
        <w:rPr>
          <w:rFonts w:eastAsia="Arial" w:cs="Arial"/>
          <w:szCs w:val="22"/>
        </w:rPr>
        <w:t xml:space="preserve"> parties are fun! </w:t>
      </w:r>
      <w:r w:rsidRPr="00516D8E">
        <w:rPr>
          <w:rFonts w:eastAsia="Arial" w:cs="Arial"/>
          <w:szCs w:val="22"/>
          <w:lang w:val="en-US"/>
        </w:rPr>
        <w:t>Let’s learn about the vocabulary.</w:t>
      </w:r>
    </w:p>
    <w:p w14:paraId="6051DE57" w14:textId="5E95339D" w:rsidR="00013181" w:rsidRPr="00516D8E" w:rsidRDefault="50A91709" w:rsidP="00516D8E">
      <w:pPr>
        <w:pStyle w:val="Paragraphedeliste"/>
        <w:numPr>
          <w:ilvl w:val="0"/>
          <w:numId w:val="1"/>
        </w:numPr>
        <w:jc w:val="both"/>
        <w:rPr>
          <w:rFonts w:asciiTheme="minorHAnsi" w:eastAsiaTheme="minorEastAsia" w:hAnsiTheme="minorHAnsi"/>
          <w:lang w:val="en-US"/>
        </w:rPr>
      </w:pPr>
      <w:r w:rsidRPr="6DB8B0F5">
        <w:rPr>
          <w:rFonts w:eastAsia="Arial" w:cs="Arial"/>
          <w:lang w:val="en-CA"/>
        </w:rPr>
        <w:t xml:space="preserve">Watch these videos </w:t>
      </w:r>
      <w:r w:rsidR="32030A43" w:rsidRPr="6DB8B0F5">
        <w:rPr>
          <w:rFonts w:eastAsia="Arial" w:cs="Arial"/>
          <w:lang w:val="en-CA"/>
        </w:rPr>
        <w:t>to get familiar with the vocabulary.</w:t>
      </w:r>
    </w:p>
    <w:p w14:paraId="2A9063E6" w14:textId="0BD21287" w:rsidR="00013181" w:rsidRPr="00516D8E" w:rsidRDefault="007C7BE4" w:rsidP="00516D8E">
      <w:pPr>
        <w:pStyle w:val="Paragraphedeliste"/>
        <w:numPr>
          <w:ilvl w:val="1"/>
          <w:numId w:val="1"/>
        </w:numPr>
        <w:jc w:val="both"/>
        <w:rPr>
          <w:rFonts w:asciiTheme="minorHAnsi" w:eastAsiaTheme="minorEastAsia" w:hAnsiTheme="minorHAnsi"/>
          <w:color w:val="9454C3"/>
          <w:lang w:val="en-US"/>
        </w:rPr>
      </w:pPr>
      <w:hyperlink r:id="rId13">
        <w:r w:rsidR="438E8918" w:rsidRPr="6DB8B0F5">
          <w:rPr>
            <w:rStyle w:val="Lienhypertexte"/>
            <w:lang w:val="en-CA"/>
          </w:rPr>
          <w:t>https://www.youtube.com/watch?v=LMs5M_IiQbc&amp;t=12s</w:t>
        </w:r>
      </w:hyperlink>
    </w:p>
    <w:p w14:paraId="600A28EF" w14:textId="20665DA7" w:rsidR="00013181" w:rsidRDefault="007C7BE4" w:rsidP="00516D8E">
      <w:pPr>
        <w:pStyle w:val="Paragraphedeliste"/>
        <w:numPr>
          <w:ilvl w:val="1"/>
          <w:numId w:val="1"/>
        </w:numPr>
        <w:jc w:val="both"/>
        <w:rPr>
          <w:rFonts w:asciiTheme="minorHAnsi" w:eastAsiaTheme="minorEastAsia" w:hAnsiTheme="minorHAnsi"/>
          <w:color w:val="9454C3"/>
          <w:lang w:val="en-CA"/>
        </w:rPr>
      </w:pPr>
      <w:hyperlink r:id="rId14">
        <w:r w:rsidR="438E8918" w:rsidRPr="6DB8B0F5">
          <w:rPr>
            <w:rStyle w:val="Lienhypertexte"/>
            <w:lang w:val="en-CA"/>
          </w:rPr>
          <w:t>https://www.youtube.com/watch?v=K7W37VudOqw</w:t>
        </w:r>
      </w:hyperlink>
    </w:p>
    <w:p w14:paraId="07871EF7" w14:textId="04C9B698" w:rsidR="00013181" w:rsidRDefault="007C7BE4" w:rsidP="00516D8E">
      <w:pPr>
        <w:pStyle w:val="Paragraphedeliste"/>
        <w:numPr>
          <w:ilvl w:val="1"/>
          <w:numId w:val="1"/>
        </w:numPr>
        <w:jc w:val="both"/>
        <w:rPr>
          <w:rFonts w:asciiTheme="minorHAnsi" w:eastAsiaTheme="minorEastAsia" w:hAnsiTheme="minorHAnsi"/>
          <w:color w:val="9454C3"/>
          <w:lang w:val="en-CA"/>
        </w:rPr>
      </w:pPr>
      <w:hyperlink r:id="rId15">
        <w:r w:rsidR="5F3E3588" w:rsidRPr="6DB8B0F5">
          <w:rPr>
            <w:rStyle w:val="Lienhypertexte"/>
            <w:lang w:val="en-CA"/>
          </w:rPr>
          <w:t>https://www.youtube.com/watch?v=3OKuuOd3c2I</w:t>
        </w:r>
      </w:hyperlink>
    </w:p>
    <w:p w14:paraId="4D59CEC8" w14:textId="5D259144" w:rsidR="00013181" w:rsidRDefault="50A91709" w:rsidP="00516D8E">
      <w:pPr>
        <w:pStyle w:val="Paragraphedeliste"/>
        <w:numPr>
          <w:ilvl w:val="0"/>
          <w:numId w:val="1"/>
        </w:numPr>
        <w:jc w:val="both"/>
        <w:rPr>
          <w:rFonts w:asciiTheme="minorHAnsi" w:eastAsiaTheme="minorEastAsia" w:hAnsiTheme="minorHAnsi"/>
          <w:lang w:val="en-CA"/>
        </w:rPr>
      </w:pPr>
      <w:r w:rsidRPr="6DB8B0F5">
        <w:rPr>
          <w:rFonts w:eastAsia="Arial" w:cs="Arial"/>
          <w:lang w:val="en-CA"/>
        </w:rPr>
        <w:t xml:space="preserve">Look at Annexe 1. For #1, </w:t>
      </w:r>
      <w:r w:rsidR="00516D8E">
        <w:rPr>
          <w:rFonts w:eastAsia="Arial" w:cs="Arial"/>
          <w:lang w:val="en-CA"/>
        </w:rPr>
        <w:t>l</w:t>
      </w:r>
      <w:r w:rsidR="41153490" w:rsidRPr="6DB8B0F5">
        <w:rPr>
          <w:rFonts w:eastAsia="Arial" w:cs="Arial"/>
          <w:lang w:val="en-CA"/>
        </w:rPr>
        <w:t>ook at the words in the vocabulary words. Spot the words that are similar in French. Match the words with the correct numbers in the pictures.</w:t>
      </w:r>
    </w:p>
    <w:p w14:paraId="5B71B372" w14:textId="5DAA24F3" w:rsidR="00013181" w:rsidRPr="00516D8E" w:rsidRDefault="41153490" w:rsidP="00516D8E">
      <w:pPr>
        <w:pStyle w:val="Paragraphedeliste"/>
        <w:numPr>
          <w:ilvl w:val="1"/>
          <w:numId w:val="1"/>
        </w:numPr>
        <w:jc w:val="both"/>
        <w:rPr>
          <w:rFonts w:asciiTheme="minorHAnsi" w:eastAsiaTheme="minorEastAsia" w:hAnsiTheme="minorHAnsi"/>
          <w:lang w:val="en-US"/>
        </w:rPr>
      </w:pPr>
      <w:r w:rsidRPr="6DB8B0F5">
        <w:rPr>
          <w:rFonts w:eastAsia="Arial" w:cs="Arial"/>
          <w:lang w:val="en-CA"/>
        </w:rPr>
        <w:t>For #2, read the questions and fill the answers with the correct information.</w:t>
      </w:r>
    </w:p>
    <w:p w14:paraId="2378D08B" w14:textId="77777777" w:rsidR="00516D8E" w:rsidRPr="00516D8E" w:rsidRDefault="00516D8E" w:rsidP="00516D8E">
      <w:pPr>
        <w:pStyle w:val="Paragraphedeliste"/>
        <w:numPr>
          <w:ilvl w:val="0"/>
          <w:numId w:val="0"/>
        </w:numPr>
        <w:ind w:left="1440"/>
        <w:jc w:val="both"/>
        <w:rPr>
          <w:rFonts w:asciiTheme="minorHAnsi" w:eastAsiaTheme="minorEastAsia" w:hAnsiTheme="minorHAnsi"/>
          <w:lang w:val="en-US"/>
        </w:rPr>
      </w:pPr>
    </w:p>
    <w:p w14:paraId="17E45D39" w14:textId="1ED3C6BE" w:rsidR="00013181" w:rsidRPr="00516D8E" w:rsidRDefault="4DBDB7FA" w:rsidP="00516D8E">
      <w:pPr>
        <w:spacing w:before="60" w:after="60" w:line="259" w:lineRule="auto"/>
        <w:jc w:val="both"/>
        <w:rPr>
          <w:rFonts w:eastAsia="Arial" w:cs="Arial"/>
          <w:szCs w:val="22"/>
          <w:lang w:val="fr-CA"/>
        </w:rPr>
      </w:pPr>
      <w:proofErr w:type="spellStart"/>
      <w:r w:rsidRPr="00516D8E">
        <w:rPr>
          <w:rFonts w:eastAsia="Arial" w:cs="Arial"/>
          <w:szCs w:val="22"/>
          <w:lang w:val="fr-CA"/>
        </w:rPr>
        <w:t>Pssssttt</w:t>
      </w:r>
      <w:proofErr w:type="spellEnd"/>
      <w:r w:rsidRPr="00516D8E">
        <w:rPr>
          <w:rFonts w:eastAsia="Arial" w:cs="Arial"/>
          <w:szCs w:val="22"/>
          <w:lang w:val="fr-CA"/>
        </w:rPr>
        <w:t>!!! Au</w:t>
      </w:r>
      <w:r w:rsidR="00516D8E">
        <w:rPr>
          <w:rFonts w:eastAsia="Arial" w:cs="Arial"/>
          <w:szCs w:val="22"/>
          <w:lang w:val="fr-CA"/>
        </w:rPr>
        <w:t xml:space="preserve"> #2 e) </w:t>
      </w:r>
      <w:r w:rsidR="5C20DADC" w:rsidRPr="00516D8E">
        <w:rPr>
          <w:rFonts w:eastAsia="Arial" w:cs="Arial"/>
          <w:szCs w:val="22"/>
          <w:lang w:val="fr-CA"/>
        </w:rPr>
        <w:t>se</w:t>
      </w:r>
      <w:r w:rsidR="77E26605" w:rsidRPr="00516D8E">
        <w:rPr>
          <w:rFonts w:eastAsia="Arial" w:cs="Arial"/>
          <w:szCs w:val="22"/>
          <w:lang w:val="fr-CA"/>
        </w:rPr>
        <w:t xml:space="preserve"> </w:t>
      </w:r>
      <w:r w:rsidR="103569F4" w:rsidRPr="6DB8B0F5">
        <w:rPr>
          <w:szCs w:val="22"/>
          <w:lang w:val="fr-CA"/>
        </w:rPr>
        <w:t>cachent plusieurs actions rigolotes et impossibles! Amuse-toi à les trouver! Par exemple, il est impossible qu’un plafonnier (lampe) ne serve d’aquarium à 2 poissons rouges!</w:t>
      </w:r>
    </w:p>
    <w:p w14:paraId="0C7EE51C" w14:textId="0DB7D718" w:rsidR="00013181" w:rsidRDefault="00013181" w:rsidP="6DB8B0F5">
      <w:pPr>
        <w:spacing w:after="1320"/>
        <w:rPr>
          <w:rFonts w:eastAsia="Arial" w:cs="Arial"/>
          <w:szCs w:val="22"/>
        </w:rPr>
      </w:pPr>
      <w:r>
        <w:br w:type="page"/>
      </w:r>
    </w:p>
    <w:p w14:paraId="3328278F" w14:textId="77777777" w:rsidR="00516D8E" w:rsidRPr="00516D8E" w:rsidRDefault="00516D8E" w:rsidP="00516D8E">
      <w:pPr>
        <w:pStyle w:val="Matire-Premirepage"/>
        <w:rPr>
          <w:lang w:val="fr-CA"/>
        </w:rPr>
      </w:pPr>
      <w:r w:rsidRPr="00516D8E">
        <w:rPr>
          <w:lang w:val="fr-CA"/>
        </w:rPr>
        <w:t>Anglais, langue seconde</w:t>
      </w:r>
    </w:p>
    <w:p w14:paraId="51BD3BEC" w14:textId="2F2B36B8" w:rsidR="00013181" w:rsidRPr="00516D8E" w:rsidRDefault="00516D8E" w:rsidP="00516D8E">
      <w:pPr>
        <w:spacing w:before="240"/>
        <w:rPr>
          <w:rFonts w:cs="Arial"/>
          <w:b/>
          <w:bCs/>
          <w:color w:val="0070C0"/>
          <w:sz w:val="50"/>
          <w:szCs w:val="50"/>
        </w:rPr>
      </w:pPr>
      <w:r>
        <w:rPr>
          <w:rFonts w:cs="Arial"/>
          <w:b/>
          <w:bCs/>
          <w:color w:val="0070C0"/>
          <w:sz w:val="50"/>
          <w:szCs w:val="50"/>
        </w:rPr>
        <w:t>Annexe 1</w:t>
      </w:r>
    </w:p>
    <w:p w14:paraId="30A0A91D" w14:textId="77777777" w:rsidR="00516D8E" w:rsidRDefault="14011DA1" w:rsidP="00516D8E">
      <w:pPr>
        <w:spacing w:after="1320"/>
        <w:sectPr w:rsidR="00516D8E" w:rsidSect="003E7611">
          <w:headerReference w:type="default" r:id="rId16"/>
          <w:pgSz w:w="12240" w:h="15840"/>
          <w:pgMar w:top="1170" w:right="1080" w:bottom="1440" w:left="1080" w:header="615" w:footer="706" w:gutter="0"/>
          <w:pgNumType w:start="1"/>
          <w:cols w:space="708"/>
          <w:docGrid w:linePitch="360"/>
        </w:sectPr>
      </w:pPr>
      <w:r>
        <w:rPr>
          <w:noProof/>
          <w:lang w:val="fr-CA"/>
        </w:rPr>
        <w:drawing>
          <wp:inline distT="0" distB="0" distL="0" distR="0" wp14:anchorId="78DEBD7B" wp14:editId="3382CD1C">
            <wp:extent cx="5867340" cy="6657975"/>
            <wp:effectExtent l="0" t="0" r="0" b="0"/>
            <wp:docPr id="93770924" name="Image 9377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867340" cy="6657975"/>
                    </a:xfrm>
                    <a:prstGeom prst="rect">
                      <a:avLst/>
                    </a:prstGeom>
                  </pic:spPr>
                </pic:pic>
              </a:graphicData>
            </a:graphic>
          </wp:inline>
        </w:drawing>
      </w:r>
    </w:p>
    <w:p w14:paraId="38F2A5DB" w14:textId="50B89EB9" w:rsidR="00E4016B" w:rsidRPr="00BF31BF" w:rsidRDefault="00516D8E" w:rsidP="00E4016B">
      <w:pPr>
        <w:pStyle w:val="Matire-Premirepage"/>
      </w:pPr>
      <w:bookmarkStart w:id="1" w:name="_Hlk37077689"/>
      <w:r>
        <w:t>F</w:t>
      </w:r>
      <w:r w:rsidR="00E4016B" w:rsidRPr="00BF31BF">
        <w:t>rançais</w:t>
      </w:r>
      <w:r w:rsidR="00E4016B">
        <w:t>,</w:t>
      </w:r>
      <w:r w:rsidR="00E4016B"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5"/>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5"/>
        </w:numPr>
        <w:ind w:left="360"/>
      </w:pPr>
      <w:r w:rsidRPr="005E5368">
        <w:t xml:space="preserve">Visionne la courte vidéo </w:t>
      </w:r>
      <w:hyperlink r:id="rId18"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5"/>
        </w:numPr>
        <w:ind w:left="360"/>
      </w:pPr>
      <w:r w:rsidRPr="005E5368">
        <w:t xml:space="preserve">Lis l'affiche </w:t>
      </w:r>
      <w:hyperlink r:id="rId19"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5"/>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5"/>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5"/>
        </w:numPr>
        <w:ind w:left="360"/>
        <w:rPr>
          <w:lang w:eastAsia="fr-CA"/>
        </w:rPr>
      </w:pPr>
      <w:r w:rsidRPr="005E5368">
        <w:t xml:space="preserve">Si tu as le goût, joue à ce </w:t>
      </w:r>
      <w:hyperlink r:id="rId20"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5"/>
        </w:numPr>
        <w:ind w:left="360"/>
      </w:pPr>
      <w:r w:rsidRPr="005E5368">
        <w:t xml:space="preserve">Tu peux aussi t'amuser à retrouver les mots dans la grille </w:t>
      </w:r>
      <w:hyperlink r:id="rId21"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5"/>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5"/>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4"/>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4"/>
              </w:numPr>
              <w:ind w:left="357" w:hanging="357"/>
            </w:pPr>
            <w:r w:rsidRPr="005E5368">
              <w:t>Lire un article pour s'informer.</w:t>
            </w:r>
          </w:p>
          <w:p w14:paraId="0CBD1683" w14:textId="77777777" w:rsidR="00E4016B" w:rsidRPr="005E5368" w:rsidRDefault="00E4016B" w:rsidP="00E4016B">
            <w:pPr>
              <w:pStyle w:val="Tableau-Liste"/>
              <w:numPr>
                <w:ilvl w:val="0"/>
                <w:numId w:val="4"/>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4"/>
              </w:numPr>
              <w:ind w:left="357" w:hanging="357"/>
            </w:pPr>
            <w:r w:rsidRPr="005E5368">
              <w:t>Écrire une lettre.</w:t>
            </w:r>
          </w:p>
          <w:p w14:paraId="45F566CA" w14:textId="77777777" w:rsidR="00E4016B" w:rsidRPr="005E5368" w:rsidRDefault="00E4016B" w:rsidP="00E4016B">
            <w:pPr>
              <w:pStyle w:val="Tableau-Liste"/>
              <w:numPr>
                <w:ilvl w:val="0"/>
                <w:numId w:val="4"/>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4"/>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4"/>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4"/>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5"/>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5"/>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015E55" w:rsidRDefault="00015E55"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015E55" w:rsidRDefault="00015E55"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015E55" w:rsidRPr="00D634AD" w:rsidRDefault="00015E55" w:rsidP="00E4016B">
                                  <w:r w:rsidRPr="00D634AD">
                                    <w:t>Commence avec une formule de salutation :</w:t>
                                  </w:r>
                                </w:p>
                                <w:p w14:paraId="239180BD" w14:textId="77777777" w:rsidR="00015E55" w:rsidRDefault="00015E55" w:rsidP="00E4016B">
                                  <w:r>
                                    <w:t xml:space="preserve">Cher grand-papa, </w:t>
                                  </w:r>
                                </w:p>
                                <w:p w14:paraId="20049533" w14:textId="77777777" w:rsidR="00015E55" w:rsidRDefault="00015E55"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015E55" w:rsidRPr="00D634AD" w:rsidRDefault="00015E55" w:rsidP="00E4016B">
                            <w:r w:rsidRPr="00D634AD">
                              <w:t>Commence avec une formule de salutation :</w:t>
                            </w:r>
                          </w:p>
                          <w:p w14:paraId="239180BD" w14:textId="77777777" w:rsidR="00015E55" w:rsidRDefault="00015E55" w:rsidP="00E4016B">
                            <w:r>
                              <w:t xml:space="preserve">Cher grand-papa, </w:t>
                            </w:r>
                          </w:p>
                          <w:p w14:paraId="20049533" w14:textId="77777777" w:rsidR="00015E55" w:rsidRDefault="00015E55"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015E55" w:rsidRPr="00D634AD" w:rsidRDefault="00015E55" w:rsidP="00E4016B">
                                  <w:r w:rsidRPr="00D634AD">
                                    <w:t xml:space="preserve">1- Commence ta lettre en te présentant à la personne de ton choix. </w:t>
                                  </w:r>
                                </w:p>
                                <w:p w14:paraId="4CD9CDF2" w14:textId="77777777" w:rsidR="00015E55" w:rsidRPr="00D634AD" w:rsidRDefault="00015E55" w:rsidP="00E4016B"/>
                                <w:p w14:paraId="5ABE9E52" w14:textId="77777777" w:rsidR="00015E55" w:rsidRPr="00D634AD" w:rsidRDefault="00015E55" w:rsidP="00E4016B">
                                  <w:r w:rsidRPr="00D634AD">
                                    <w:t>2- Ensuite, explique des conseils pour se protéger sur Internet.</w:t>
                                  </w:r>
                                </w:p>
                                <w:p w14:paraId="5DCC8EB9" w14:textId="77777777" w:rsidR="00015E55" w:rsidRDefault="00015E55"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015E55" w:rsidRPr="00D634AD" w:rsidRDefault="00015E55" w:rsidP="00E4016B">
                            <w:r w:rsidRPr="00D634AD">
                              <w:t xml:space="preserve">1- Commence ta lettre en te présentant à la personne de ton choix. </w:t>
                            </w:r>
                          </w:p>
                          <w:p w14:paraId="4CD9CDF2" w14:textId="77777777" w:rsidR="00015E55" w:rsidRPr="00D634AD" w:rsidRDefault="00015E55" w:rsidP="00E4016B"/>
                          <w:p w14:paraId="5ABE9E52" w14:textId="77777777" w:rsidR="00015E55" w:rsidRPr="00D634AD" w:rsidRDefault="00015E55" w:rsidP="00E4016B">
                            <w:r w:rsidRPr="00D634AD">
                              <w:t>2- Ensuite, explique des conseils pour se protéger sur Internet.</w:t>
                            </w:r>
                          </w:p>
                          <w:p w14:paraId="5DCC8EB9" w14:textId="77777777" w:rsidR="00015E55" w:rsidRDefault="00015E55"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015E55" w:rsidRDefault="00015E55" w:rsidP="00E4016B">
                                  <w:r>
                                    <w:t>Écris une formule de politesse :</w:t>
                                  </w:r>
                                </w:p>
                                <w:p w14:paraId="2FC8892D" w14:textId="77777777" w:rsidR="00015E55" w:rsidRDefault="00015E55" w:rsidP="00E4016B">
                                  <w:r>
                                    <w:t>Je t'aime grand-maman.</w:t>
                                  </w:r>
                                </w:p>
                                <w:p w14:paraId="3B43547F" w14:textId="77777777" w:rsidR="00015E55" w:rsidRDefault="00015E55" w:rsidP="00E4016B">
                                  <w:r>
                                    <w:t>J'ai hâte de te voir.</w:t>
                                  </w:r>
                                </w:p>
                                <w:p w14:paraId="210D5B1D" w14:textId="77777777" w:rsidR="00015E55" w:rsidRDefault="00015E55"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015E55" w:rsidRDefault="00015E55" w:rsidP="00E4016B">
                            <w:r>
                              <w:t>Écris une formule de politesse :</w:t>
                            </w:r>
                          </w:p>
                          <w:p w14:paraId="2FC8892D" w14:textId="77777777" w:rsidR="00015E55" w:rsidRDefault="00015E55" w:rsidP="00E4016B">
                            <w:r>
                              <w:t>Je t'aime grand-maman.</w:t>
                            </w:r>
                          </w:p>
                          <w:p w14:paraId="3B43547F" w14:textId="77777777" w:rsidR="00015E55" w:rsidRDefault="00015E55" w:rsidP="00E4016B">
                            <w:r>
                              <w:t>J'ai hâte de te voir.</w:t>
                            </w:r>
                          </w:p>
                          <w:p w14:paraId="210D5B1D" w14:textId="77777777" w:rsidR="00015E55" w:rsidRDefault="00015E55"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22"/>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t xml:space="preserve">Anglais, langue </w:t>
      </w:r>
      <w:proofErr w:type="spellStart"/>
      <w:r w:rsidRPr="00086BBB">
        <w:rPr>
          <w:lang w:val="en-CA"/>
        </w:rPr>
        <w:t>seconde</w:t>
      </w:r>
      <w:proofErr w:type="spellEnd"/>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proofErr w:type="spellStart"/>
      <w:r w:rsidRPr="003A2F2F">
        <w:rPr>
          <w:lang w:val="en-US"/>
        </w:rPr>
        <w:t>Consigne</w:t>
      </w:r>
      <w:proofErr w:type="spellEnd"/>
      <w:r w:rsidRPr="003A2F2F">
        <w:rPr>
          <w:lang w:val="en-US"/>
        </w:rPr>
        <w:t xml:space="preserve"> à </w:t>
      </w:r>
      <w:proofErr w:type="spellStart"/>
      <w:r w:rsidRPr="003A2F2F">
        <w:rPr>
          <w:lang w:val="en-US"/>
        </w:rPr>
        <w:t>l’élève</w:t>
      </w:r>
      <w:bookmarkEnd w:id="14"/>
      <w:proofErr w:type="spellEnd"/>
    </w:p>
    <w:p w14:paraId="5F28E1EF" w14:textId="77777777" w:rsidR="003A2F2F" w:rsidRDefault="003A2F2F" w:rsidP="00190797">
      <w:r w:rsidRPr="005903FA">
        <w:rPr>
          <w:lang w:val="en-CA"/>
        </w:rPr>
        <w:t xml:space="preserve">How high can you count? </w:t>
      </w:r>
      <w:r>
        <w:t xml:space="preserve">And how </w:t>
      </w:r>
      <w:proofErr w:type="spellStart"/>
      <w:r>
        <w:t>fast</w:t>
      </w:r>
      <w:proofErr w:type="spellEnd"/>
      <w:r>
        <w: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23">
        <w:proofErr w:type="spellStart"/>
        <w:r w:rsidRPr="004A4CE8">
          <w:rPr>
            <w:rStyle w:val="Lienhypertexte"/>
          </w:rPr>
          <w:t>Counting</w:t>
        </w:r>
        <w:proofErr w:type="spellEnd"/>
        <w:r w:rsidRPr="004A4CE8">
          <w:rPr>
            <w:rStyle w:val="Lienhypertexte"/>
          </w:rPr>
          <w:t xml:space="preserve"> </w:t>
        </w:r>
        <w:proofErr w:type="spellStart"/>
        <w:r w:rsidRPr="004A4CE8">
          <w:rPr>
            <w:rStyle w:val="Lienhypertexte"/>
          </w:rPr>
          <w:t>numbers</w:t>
        </w:r>
        <w:proofErr w:type="spellEnd"/>
        <w:r w:rsidRPr="004A4CE8">
          <w:rPr>
            <w:rStyle w:val="Lienhypertexte"/>
          </w:rPr>
          <w:t xml:space="preserve"> </w:t>
        </w:r>
        <w:proofErr w:type="spellStart"/>
        <w:r w:rsidRPr="004A4CE8">
          <w:rPr>
            <w:rStyle w:val="Lienhypertexte"/>
          </w:rPr>
          <w:t>song</w:t>
        </w:r>
        <w:proofErr w:type="spellEnd"/>
        <w:r w:rsidRPr="004A4CE8">
          <w:rPr>
            <w:rStyle w:val="Lienhypertexte"/>
          </w:rPr>
          <w:t xml:space="preserve">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w:t>
      </w:r>
      <w:proofErr w:type="spellStart"/>
      <w:r w:rsidRPr="005903FA">
        <w:rPr>
          <w:lang w:val="en-CA"/>
        </w:rPr>
        <w:t>Sors</w:t>
      </w:r>
      <w:proofErr w:type="spellEnd"/>
      <w:r w:rsidRPr="005903FA">
        <w:rPr>
          <w:lang w:val="en-CA"/>
        </w:rPr>
        <w:t xml:space="preserve"> ton </w:t>
      </w:r>
      <w:proofErr w:type="gramStart"/>
      <w:r w:rsidRPr="005903FA">
        <w:rPr>
          <w:lang w:val="en-CA"/>
        </w:rPr>
        <w:t>un</w:t>
      </w:r>
      <w:proofErr w:type="gramEnd"/>
      <w:r w:rsidRPr="005903FA">
        <w:rPr>
          <w:lang w:val="en-CA"/>
        </w:rPr>
        <w:t xml:space="preserve">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proofErr w:type="spellStart"/>
      <w:r w:rsidRPr="003A2F2F">
        <w:rPr>
          <w:lang w:val="en-US"/>
        </w:rPr>
        <w:t>Matériel</w:t>
      </w:r>
      <w:proofErr w:type="spellEnd"/>
      <w:r w:rsidRPr="003A2F2F">
        <w:rPr>
          <w:lang w:val="en-US"/>
        </w:rPr>
        <w:t xml:space="preserve"> </w:t>
      </w:r>
      <w:proofErr w:type="spellStart"/>
      <w:r w:rsidRPr="003A2F2F">
        <w:rPr>
          <w:lang w:val="en-US"/>
        </w:rPr>
        <w:t>requis</w:t>
      </w:r>
      <w:bookmarkEnd w:id="16"/>
      <w:proofErr w:type="spellEnd"/>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4">
        <w:proofErr w:type="spellStart"/>
        <w:r w:rsidRPr="00086BBB">
          <w:rPr>
            <w:rStyle w:val="Lienhypertexte"/>
            <w:lang w:val="fr-CA"/>
          </w:rPr>
          <w:t>Counting</w:t>
        </w:r>
        <w:proofErr w:type="spellEnd"/>
        <w:r w:rsidRPr="00086BBB">
          <w:rPr>
            <w:rStyle w:val="Lienhypertexte"/>
            <w:lang w:val="fr-CA"/>
          </w:rPr>
          <w:t xml:space="preserve"> </w:t>
        </w:r>
        <w:proofErr w:type="spellStart"/>
        <w:r w:rsidRPr="00086BBB">
          <w:rPr>
            <w:rStyle w:val="Lienhypertexte"/>
            <w:lang w:val="fr-CA"/>
          </w:rPr>
          <w:t>numbers</w:t>
        </w:r>
        <w:proofErr w:type="spellEnd"/>
        <w:r w:rsidRPr="00086BBB">
          <w:rPr>
            <w:rStyle w:val="Lienhypertexte"/>
            <w:lang w:val="fr-CA"/>
          </w:rPr>
          <w:t xml:space="preserve"> </w:t>
        </w:r>
        <w:proofErr w:type="spellStart"/>
        <w:r w:rsidRPr="00086BBB">
          <w:rPr>
            <w:rStyle w:val="Lienhypertexte"/>
            <w:lang w:val="fr-CA"/>
          </w:rPr>
          <w:t>song</w:t>
        </w:r>
        <w:proofErr w:type="spellEnd"/>
        <w:r w:rsidRPr="00086BBB">
          <w:rPr>
            <w:rStyle w:val="Lienhypertexte"/>
            <w:lang w:val="fr-CA"/>
          </w:rPr>
          <w:t xml:space="preserve">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proofErr w:type="spellStart"/>
      <w:r w:rsidRPr="003A2F2F">
        <w:rPr>
          <w:lang w:val="en-US"/>
        </w:rPr>
        <w:t>Anglais</w:t>
      </w:r>
      <w:proofErr w:type="spellEnd"/>
      <w:r w:rsidRPr="003A2F2F">
        <w:rPr>
          <w:lang w:val="en-US"/>
        </w:rPr>
        <w:t xml:space="preserve">, langue </w:t>
      </w:r>
      <w:proofErr w:type="spellStart"/>
      <w:r w:rsidRPr="003A2F2F">
        <w:rPr>
          <w:lang w:val="en-US"/>
        </w:rPr>
        <w:t>seconde</w:t>
      </w:r>
      <w:proofErr w:type="spellEnd"/>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proofErr w:type="spellStart"/>
      <w:r w:rsidRPr="003A2F2F">
        <w:rPr>
          <w:lang w:val="en-US"/>
        </w:rPr>
        <w:t>Annexe</w:t>
      </w:r>
      <w:proofErr w:type="spellEnd"/>
      <w:r w:rsidRPr="003A2F2F">
        <w:rPr>
          <w:lang w:val="en-US"/>
        </w:rPr>
        <w:t xml:space="preserv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proofErr w:type="spellStart"/>
      <w:r w:rsidRPr="003A2F2F">
        <w:rPr>
          <w:lang w:val="en-US"/>
        </w:rPr>
        <w:t>Anglais</w:t>
      </w:r>
      <w:proofErr w:type="spellEnd"/>
      <w:r w:rsidRPr="003A2F2F">
        <w:rPr>
          <w:lang w:val="en-US"/>
        </w:rPr>
        <w:t xml:space="preserve">, langue </w:t>
      </w:r>
      <w:proofErr w:type="spellStart"/>
      <w:r w:rsidRPr="003A2F2F">
        <w:rPr>
          <w:lang w:val="en-US"/>
        </w:rPr>
        <w:t>seconde</w:t>
      </w:r>
      <w:proofErr w:type="spellEnd"/>
    </w:p>
    <w:p w14:paraId="3C71009A" w14:textId="54C4C03B" w:rsidR="003A2F2F" w:rsidRPr="003A2F2F" w:rsidRDefault="003A2F2F" w:rsidP="003A2F2F">
      <w:pPr>
        <w:pStyle w:val="Titredelactivit"/>
        <w:rPr>
          <w:lang w:val="en-US"/>
        </w:rPr>
      </w:pPr>
      <w:bookmarkStart w:id="23" w:name="_Toc41907189"/>
      <w:proofErr w:type="spellStart"/>
      <w:proofErr w:type="gramStart"/>
      <w:r w:rsidRPr="003A2F2F">
        <w:rPr>
          <w:lang w:val="en-US"/>
        </w:rPr>
        <w:t>Annexe</w:t>
      </w:r>
      <w:proofErr w:type="spellEnd"/>
      <w:r w:rsidRPr="003A2F2F">
        <w:rPr>
          <w:lang w:val="en-US"/>
        </w:rPr>
        <w:t xml:space="preserv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roofErr w:type="gramEnd"/>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proofErr w:type="gramStart"/>
            <w:r>
              <w:rPr>
                <w:b/>
              </w:rPr>
              <w:t>0.</w:t>
            </w:r>
            <w:r>
              <w:t>zero</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w:t>
            </w:r>
            <w:proofErr w:type="spellStart"/>
            <w:r>
              <w:t>ten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w:t>
            </w:r>
            <w:proofErr w:type="spellStart"/>
            <w:r>
              <w:t>twenty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w:t>
            </w:r>
            <w:proofErr w:type="spellStart"/>
            <w:r>
              <w:t>three</w:t>
            </w:r>
            <w:proofErr w:type="spellEnd"/>
            <w:r>
              <w:t xml:space="preserve"> </w:t>
            </w:r>
            <w:proofErr w:type="spellStart"/>
            <w:r>
              <w:t>hundred</w:t>
            </w:r>
            <w:proofErr w:type="spellEnd"/>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proofErr w:type="gramStart"/>
            <w:r>
              <w:rPr>
                <w:b/>
              </w:rPr>
              <w:t>1.</w:t>
            </w:r>
            <w:r>
              <w:t>one</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w:t>
            </w:r>
            <w:proofErr w:type="spellStart"/>
            <w:r>
              <w:t>eleven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w:t>
            </w:r>
            <w:proofErr w:type="spellStart"/>
            <w:r>
              <w:t>thirty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w:t>
            </w:r>
            <w:proofErr w:type="spellStart"/>
            <w:r>
              <w:t>hundred</w:t>
            </w:r>
            <w:proofErr w:type="spellEnd"/>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w:t>
            </w:r>
            <w:proofErr w:type="spellStart"/>
            <w:r>
              <w:t>two</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w:t>
            </w:r>
            <w:proofErr w:type="spellStart"/>
            <w:r>
              <w:t>twelve</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w:t>
            </w:r>
            <w:proofErr w:type="spellStart"/>
            <w:r>
              <w:t>forty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w:t>
            </w:r>
            <w:proofErr w:type="spellStart"/>
            <w:r>
              <w:t>hundred</w:t>
            </w:r>
            <w:proofErr w:type="spellEnd"/>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w:t>
            </w:r>
            <w:proofErr w:type="spellStart"/>
            <w:r>
              <w:t>three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w:t>
            </w:r>
            <w:proofErr w:type="spellStart"/>
            <w:r>
              <w:t>thirteen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w:t>
            </w:r>
            <w:proofErr w:type="spellStart"/>
            <w:r>
              <w:t>fifty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w:t>
            </w:r>
            <w:proofErr w:type="spellStart"/>
            <w:r>
              <w:t>hundred</w:t>
            </w:r>
            <w:proofErr w:type="spellEnd"/>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w:t>
            </w:r>
            <w:proofErr w:type="spellStart"/>
            <w:r>
              <w:t>fourteen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w:t>
            </w:r>
            <w:proofErr w:type="spellStart"/>
            <w:r>
              <w:t>sixty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w:t>
            </w:r>
            <w:proofErr w:type="spellStart"/>
            <w:r>
              <w:t>seven</w:t>
            </w:r>
            <w:proofErr w:type="spellEnd"/>
            <w:r>
              <w:t xml:space="preserve"> </w:t>
            </w:r>
            <w:proofErr w:type="spellStart"/>
            <w:r>
              <w:t>hundred</w:t>
            </w:r>
            <w:proofErr w:type="spellEnd"/>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w:t>
            </w:r>
            <w:proofErr w:type="spellStart"/>
            <w:r>
              <w:t>fifteen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w:t>
            </w:r>
            <w:proofErr w:type="spellStart"/>
            <w:r>
              <w:t>seventy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w:t>
            </w:r>
            <w:proofErr w:type="spellStart"/>
            <w:r>
              <w:t>eight</w:t>
            </w:r>
            <w:proofErr w:type="spellEnd"/>
            <w:r>
              <w:t xml:space="preserve"> </w:t>
            </w:r>
            <w:proofErr w:type="spellStart"/>
            <w:r>
              <w:t>hundred</w:t>
            </w:r>
            <w:proofErr w:type="spellEnd"/>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w:t>
            </w:r>
            <w:proofErr w:type="spellStart"/>
            <w:r>
              <w:t>sixteen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w:t>
            </w:r>
            <w:proofErr w:type="spellStart"/>
            <w:r>
              <w:t>eighty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w:t>
            </w:r>
            <w:proofErr w:type="spellStart"/>
            <w:r>
              <w:t>nine</w:t>
            </w:r>
            <w:proofErr w:type="spellEnd"/>
            <w:r>
              <w:t xml:space="preserve"> </w:t>
            </w:r>
            <w:proofErr w:type="spellStart"/>
            <w:r>
              <w:t>hundred</w:t>
            </w:r>
            <w:proofErr w:type="spellEnd"/>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w:t>
            </w:r>
            <w:proofErr w:type="spellStart"/>
            <w:r>
              <w:t>seven</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w:t>
            </w:r>
            <w:proofErr w:type="spellStart"/>
            <w:r>
              <w:t>seventeen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w:t>
            </w:r>
            <w:proofErr w:type="spellStart"/>
            <w:r>
              <w:t>ninety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w:t>
            </w:r>
            <w:proofErr w:type="spellStart"/>
            <w:r>
              <w:t>thousand</w:t>
            </w:r>
            <w:proofErr w:type="spellEnd"/>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w:t>
            </w:r>
            <w:proofErr w:type="spellStart"/>
            <w:r>
              <w:t>eight</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w:t>
            </w:r>
            <w:proofErr w:type="spellStart"/>
            <w:r>
              <w:t>eighteen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w:t>
            </w:r>
            <w:proofErr w:type="spellStart"/>
            <w:r>
              <w:t>two</w:t>
            </w:r>
            <w:proofErr w:type="spellEnd"/>
            <w:r>
              <w:t xml:space="preserve"> </w:t>
            </w:r>
            <w:proofErr w:type="spellStart"/>
            <w:r>
              <w:t>thousand</w:t>
            </w:r>
            <w:proofErr w:type="spellEnd"/>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w:t>
            </w:r>
            <w:proofErr w:type="spellStart"/>
            <w:r>
              <w:t>nine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w:t>
            </w:r>
            <w:proofErr w:type="spellStart"/>
            <w:r>
              <w:t>nineteen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w:t>
            </w:r>
            <w:proofErr w:type="spellStart"/>
            <w:r>
              <w:t>two</w:t>
            </w:r>
            <w:proofErr w:type="spellEnd"/>
            <w:r>
              <w:t xml:space="preserv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w:t>
            </w:r>
            <w:proofErr w:type="spellStart"/>
            <w:r>
              <w:t>three</w:t>
            </w:r>
            <w:proofErr w:type="spellEnd"/>
            <w:r>
              <w:t xml:space="preserve"> </w:t>
            </w:r>
            <w:proofErr w:type="spellStart"/>
            <w:r>
              <w:t>thousand</w:t>
            </w:r>
            <w:proofErr w:type="spellEnd"/>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proofErr w:type="gramStart"/>
      <w:r w:rsidRPr="00DC41A8">
        <w:t>1.Quel</w:t>
      </w:r>
      <w:proofErr w:type="gramEnd"/>
      <w:r w:rsidRPr="00DC41A8">
        <w:t xml:space="preserve"> âge as-tu? 2. Combien de membres y </w:t>
      </w:r>
      <w:proofErr w:type="spellStart"/>
      <w:r w:rsidRPr="00DC41A8">
        <w:t>a-t-il</w:t>
      </w:r>
      <w:proofErr w:type="spellEnd"/>
      <w:r w:rsidRPr="00DC41A8">
        <w:t xml:space="preserve">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5"/>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5"/>
        </w:numPr>
        <w:ind w:left="360"/>
      </w:pPr>
      <w:r>
        <w:t>Surface plane (planche de bois large, couvercle de bac, etc.)</w:t>
      </w:r>
    </w:p>
    <w:p w14:paraId="61C6AFC0" w14:textId="77777777" w:rsidR="00203D6F" w:rsidRDefault="00203D6F" w:rsidP="00203D6F">
      <w:pPr>
        <w:pStyle w:val="Matriel-Texte"/>
        <w:numPr>
          <w:ilvl w:val="0"/>
          <w:numId w:val="15"/>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5"/>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5"/>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5"/>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4"/>
              </w:numPr>
              <w:ind w:left="357" w:hanging="357"/>
            </w:pPr>
            <w:r>
              <w:t>Estimer des longueurs à l’aide d’unités conventionnelles</w:t>
            </w:r>
          </w:p>
          <w:p w14:paraId="5472D1BA" w14:textId="77777777" w:rsidR="00203D6F" w:rsidRDefault="00203D6F" w:rsidP="00203D6F">
            <w:pPr>
              <w:pStyle w:val="Tableau-Liste"/>
              <w:numPr>
                <w:ilvl w:val="0"/>
                <w:numId w:val="4"/>
              </w:numPr>
              <w:ind w:left="357" w:hanging="357"/>
            </w:pPr>
            <w:r>
              <w:t>Mesurer des longueurs à l’aide d’unités conventionnelles</w:t>
            </w:r>
          </w:p>
          <w:p w14:paraId="53E4A3B6" w14:textId="77777777" w:rsidR="00203D6F" w:rsidRDefault="00203D6F" w:rsidP="00203D6F">
            <w:pPr>
              <w:pStyle w:val="Tableau-Liste"/>
              <w:numPr>
                <w:ilvl w:val="0"/>
                <w:numId w:val="4"/>
              </w:numPr>
              <w:ind w:left="357" w:hanging="357"/>
            </w:pPr>
            <w:r>
              <w:t>Établir des relations entre les unités de longueur</w:t>
            </w:r>
          </w:p>
          <w:p w14:paraId="0569607A" w14:textId="77777777" w:rsidR="00203D6F" w:rsidRDefault="00203D6F" w:rsidP="00203D6F">
            <w:pPr>
              <w:pStyle w:val="Tableau-Liste"/>
              <w:numPr>
                <w:ilvl w:val="0"/>
                <w:numId w:val="4"/>
              </w:numPr>
              <w:ind w:left="357" w:hanging="357"/>
            </w:pPr>
            <w:r>
              <w:t>Collecter des données à l’aide d’un tableau</w:t>
            </w:r>
          </w:p>
          <w:p w14:paraId="36A6D641" w14:textId="77777777" w:rsidR="00203D6F" w:rsidRDefault="00203D6F" w:rsidP="00203D6F">
            <w:pPr>
              <w:pStyle w:val="Tableau-Liste"/>
              <w:numPr>
                <w:ilvl w:val="0"/>
                <w:numId w:val="4"/>
              </w:numPr>
              <w:ind w:left="357" w:hanging="357"/>
            </w:pPr>
            <w:r>
              <w:t>Ordonner des nombres en ordre croissant</w:t>
            </w:r>
          </w:p>
          <w:p w14:paraId="39763C5A" w14:textId="77777777" w:rsidR="00203D6F" w:rsidRPr="00BF31BF" w:rsidRDefault="00203D6F" w:rsidP="00203D6F">
            <w:pPr>
              <w:pStyle w:val="Tableau-Liste"/>
              <w:numPr>
                <w:ilvl w:val="0"/>
                <w:numId w:val="4"/>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4"/>
              </w:numPr>
              <w:ind w:left="357" w:hanging="357"/>
            </w:pPr>
            <w:r>
              <w:t>Fournir du matériel à votre enfant pour la création du plan incliné.</w:t>
            </w:r>
          </w:p>
          <w:p w14:paraId="75FE92F0" w14:textId="77777777" w:rsidR="00203D6F" w:rsidRDefault="00203D6F" w:rsidP="00203D6F">
            <w:pPr>
              <w:pStyle w:val="Tableau-Liste"/>
              <w:numPr>
                <w:ilvl w:val="0"/>
                <w:numId w:val="4"/>
              </w:numPr>
              <w:ind w:left="357" w:hanging="357"/>
            </w:pPr>
            <w:r>
              <w:t>Amener votre enfant à qualifier l’angle du plan incliné (angle aigu).</w:t>
            </w:r>
          </w:p>
          <w:p w14:paraId="4257E9CA" w14:textId="77777777" w:rsidR="00203D6F" w:rsidRDefault="00203D6F" w:rsidP="00203D6F">
            <w:pPr>
              <w:pStyle w:val="Tableau-Liste"/>
              <w:numPr>
                <w:ilvl w:val="0"/>
                <w:numId w:val="4"/>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4"/>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4"/>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 xml:space="preserve">Activité inspirée d’une proposition de A. </w:t>
      </w:r>
      <w:proofErr w:type="spellStart"/>
      <w:r w:rsidR="00203D6F" w:rsidRPr="00C46BDF">
        <w:t>Geoffrion</w:t>
      </w:r>
      <w:proofErr w:type="spellEnd"/>
      <w:r w:rsidR="00203D6F" w:rsidRPr="00C46BDF">
        <w:t>,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w:t>
      </w:r>
      <w:proofErr w:type="spellStart"/>
      <w:r w:rsidR="000E7AA6" w:rsidRPr="006A3A91">
        <w:t>Pointe-de-l’Île</w:t>
      </w:r>
      <w:proofErr w:type="spellEnd"/>
      <w:r w:rsidR="000E7AA6" w:rsidRPr="006A3A91">
        <w:t>)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0"/>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 xml:space="preserve">Mesure, </w:t>
            </w:r>
            <w:proofErr w:type="gramStart"/>
            <w:r>
              <w:t>mesurer</w:t>
            </w:r>
            <w:proofErr w:type="gramEnd"/>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0"/>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1"/>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2"/>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3"/>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4"/>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5"/>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6">
        <w:r w:rsidRPr="002C04E4">
          <w:rPr>
            <w:rStyle w:val="Lienhypertexte"/>
          </w:rPr>
          <w:t>La rotation de la Terre</w:t>
        </w:r>
      </w:hyperlink>
      <w:r>
        <w:t xml:space="preserve"> de la bibliothèque virtuelle </w:t>
      </w:r>
      <w:proofErr w:type="gramStart"/>
      <w:r>
        <w:t>d</w:t>
      </w:r>
      <w:r w:rsidRPr="00725685">
        <w:t>e Allo</w:t>
      </w:r>
      <w:proofErr w:type="gramEnd"/>
      <w:r w:rsidRPr="00725685">
        <w:t xml:space="preserve">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t>Arts</w:t>
      </w:r>
      <w:r w:rsidR="00725685">
        <w:t xml:space="preserve"> plastiques</w:t>
      </w:r>
    </w:p>
    <w:p w14:paraId="45E4B678" w14:textId="77777777" w:rsidR="00D01708" w:rsidRPr="007B724D" w:rsidRDefault="00D01708" w:rsidP="00D01708">
      <w:pPr>
        <w:pStyle w:val="Titredelactivit"/>
      </w:pPr>
      <w:bookmarkStart w:id="47" w:name="_Toc41907206"/>
      <w:proofErr w:type="spellStart"/>
      <w:r w:rsidRPr="007B724D">
        <w:t>Paperolles</w:t>
      </w:r>
      <w:proofErr w:type="spellEnd"/>
      <w:r w:rsidRPr="007B724D">
        <w:t xml:space="preserve">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5"/>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5"/>
        </w:numPr>
        <w:ind w:left="360"/>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E490764" w14:textId="77777777" w:rsidR="00D01708" w:rsidRPr="007B724D" w:rsidRDefault="00D01708" w:rsidP="00D01708">
      <w:pPr>
        <w:pStyle w:val="Consigne-Texte"/>
        <w:numPr>
          <w:ilvl w:val="0"/>
          <w:numId w:val="15"/>
        </w:numPr>
        <w:ind w:left="360"/>
      </w:pPr>
      <w:r w:rsidRPr="007B724D">
        <w:t>Voici les étapes qui tu devras suivre :</w:t>
      </w:r>
    </w:p>
    <w:p w14:paraId="22AD2F1E" w14:textId="77777777" w:rsidR="00D01708" w:rsidRPr="007B724D" w:rsidRDefault="00D01708" w:rsidP="00D01708">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5"/>
        </w:numPr>
        <w:ind w:left="360"/>
      </w:pPr>
      <w:r w:rsidRPr="007B724D">
        <w:t>Les consignes qui se trouvent à la page suivante ;</w:t>
      </w:r>
    </w:p>
    <w:p w14:paraId="569DE862" w14:textId="77777777" w:rsidR="00D01708" w:rsidRPr="007B724D" w:rsidRDefault="00D01708" w:rsidP="00D01708">
      <w:pPr>
        <w:pStyle w:val="Matriel-Texte"/>
        <w:numPr>
          <w:ilvl w:val="0"/>
          <w:numId w:val="15"/>
        </w:numPr>
        <w:ind w:left="360"/>
      </w:pPr>
      <w:r w:rsidRPr="007B724D">
        <w:t xml:space="preserve">Un carton rigide </w:t>
      </w:r>
      <w:r>
        <w:t>;</w:t>
      </w:r>
    </w:p>
    <w:p w14:paraId="02E8EE24" w14:textId="77777777" w:rsidR="00D01708" w:rsidRPr="007B724D" w:rsidRDefault="00D01708" w:rsidP="00D01708">
      <w:pPr>
        <w:pStyle w:val="Matriel-Texte"/>
        <w:numPr>
          <w:ilvl w:val="0"/>
          <w:numId w:val="15"/>
        </w:numPr>
        <w:ind w:left="360"/>
      </w:pPr>
      <w:r w:rsidRPr="007B724D">
        <w:t>Des feuilles de papier (blanches ou de couleur) ;</w:t>
      </w:r>
    </w:p>
    <w:p w14:paraId="3D049C31" w14:textId="77777777" w:rsidR="00D01708" w:rsidRPr="007B724D" w:rsidRDefault="00D01708" w:rsidP="00D01708">
      <w:pPr>
        <w:pStyle w:val="Matriel-Texte"/>
        <w:numPr>
          <w:ilvl w:val="0"/>
          <w:numId w:val="15"/>
        </w:numPr>
        <w:ind w:left="360"/>
      </w:pPr>
      <w:r w:rsidRPr="007B724D">
        <w:t>Une règle ;</w:t>
      </w:r>
    </w:p>
    <w:p w14:paraId="74E8D7B8" w14:textId="77777777" w:rsidR="00D01708" w:rsidRPr="007B724D" w:rsidRDefault="00D01708" w:rsidP="00D01708">
      <w:pPr>
        <w:pStyle w:val="Matriel-Texte"/>
        <w:numPr>
          <w:ilvl w:val="0"/>
          <w:numId w:val="15"/>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5"/>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5"/>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5"/>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4"/>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4"/>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4"/>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4"/>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4"/>
              </w:numPr>
              <w:ind w:left="357" w:hanging="357"/>
            </w:pPr>
            <w:r w:rsidRPr="007B724D">
              <w:t>Aider votre enfant à réaliser la couverture de la carte.</w:t>
            </w:r>
          </w:p>
          <w:p w14:paraId="1E239BBD" w14:textId="77777777" w:rsidR="00D01708" w:rsidRDefault="00D01708" w:rsidP="00D01708">
            <w:pPr>
              <w:pStyle w:val="Tableau-Liste"/>
              <w:numPr>
                <w:ilvl w:val="0"/>
                <w:numId w:val="4"/>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4"/>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proofErr w:type="spellStart"/>
      <w:r w:rsidRPr="007B724D">
        <w:t>Paperolles</w:t>
      </w:r>
      <w:proofErr w:type="spellEnd"/>
      <w:r w:rsidRPr="007B724D">
        <w:t xml:space="preserve"> que je m'ennuie !</w:t>
      </w:r>
      <w:bookmarkEnd w:id="56"/>
    </w:p>
    <w:p w14:paraId="74CF4BAB" w14:textId="3643FF9E" w:rsidR="00D01708" w:rsidRDefault="00D01708" w:rsidP="000B6B5E">
      <w:pPr>
        <w:pStyle w:val="Consigne-tapes"/>
      </w:pPr>
      <w:bookmarkStart w:id="57" w:name="_Toc41907211"/>
      <w:r w:rsidRPr="007B724D">
        <w:t xml:space="preserve">Les </w:t>
      </w:r>
      <w:proofErr w:type="spellStart"/>
      <w:r w:rsidRPr="007B724D">
        <w:t>paperolles</w:t>
      </w:r>
      <w:bookmarkEnd w:id="57"/>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0"/>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 xml:space="preserve">La technique des </w:t>
            </w:r>
            <w:proofErr w:type="spellStart"/>
            <w:r w:rsidRPr="00840E44">
              <w:t>paperolles</w:t>
            </w:r>
            <w:proofErr w:type="spellEnd"/>
            <w:r w:rsidRPr="00840E44">
              <w:t xml:space="preserve">, aussi appelée </w:t>
            </w:r>
            <w:proofErr w:type="spellStart"/>
            <w:r w:rsidRPr="00840E44">
              <w:t>quilling</w:t>
            </w:r>
            <w:proofErr w:type="spellEnd"/>
            <w:r w:rsidRPr="00840E44">
              <w:t xml:space="preserve">, consiste à enrouler des bandes de papier sur elle-même. Avec les rouleaux de papier, on peut faire différentes formes et réaliser des œuvres originales en </w:t>
            </w:r>
            <w:proofErr w:type="gramStart"/>
            <w:r w:rsidRPr="00840E44">
              <w:t>les collant</w:t>
            </w:r>
            <w:proofErr w:type="gramEnd"/>
            <w:r w:rsidRPr="00840E44">
              <w:t xml:space="preserve">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7">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xmlns:a14="http://schemas.microsoft.com/office/drawing/2010/main" xmlns:w16se="http://schemas.microsoft.com/office/word/2015/wordml/symex" xmlns:w15="http://schemas.microsoft.com/office/word/2012/wordml" xmlns:cx1="http://schemas.microsoft.com/office/drawing/2015/9/8/chartex" xmlns:cx="http://schemas.microsoft.com/office/drawing/2014/chartex" r:id="rId38"/>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5"/>
        </w:numPr>
        <w:ind w:left="360"/>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5"/>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611="http://schemas.microsoft.com/office/drawing/2016/11/main"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 xml:space="preserve">En pliant la bande, tu peux faire des formes angulaires. En </w:t>
            </w:r>
            <w:proofErr w:type="gramStart"/>
            <w:r w:rsidRPr="007B724D">
              <w:t>la</w:t>
            </w:r>
            <w:proofErr w:type="gramEnd"/>
            <w:r w:rsidRPr="007B724D">
              <w:t xml:space="preserve">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9"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5"/>
        </w:numPr>
        <w:ind w:left="360"/>
      </w:pPr>
      <w:r>
        <w:t xml:space="preserve">Écoute </w:t>
      </w:r>
      <w:hyperlink r:id="rId50"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5"/>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5"/>
        </w:numPr>
        <w:ind w:left="360"/>
      </w:pPr>
      <w:r>
        <w:t xml:space="preserve">Livre audio </w:t>
      </w:r>
      <w:hyperlink r:id="rId51"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4"/>
              </w:numPr>
              <w:ind w:left="357" w:hanging="357"/>
            </w:pPr>
            <w:r>
              <w:t>Se questionner sur le sujet de la mort et du deuil;</w:t>
            </w:r>
          </w:p>
          <w:p w14:paraId="137F5CC0" w14:textId="77777777" w:rsidR="00D55009" w:rsidRDefault="00D55009" w:rsidP="00D55009">
            <w:pPr>
              <w:pStyle w:val="Tableau-Liste"/>
              <w:numPr>
                <w:ilvl w:val="0"/>
                <w:numId w:val="4"/>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4"/>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4"/>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52">
        <w:r w:rsidRPr="00D969E8">
          <w:rPr>
            <w:rStyle w:val="Lienhypertexte"/>
          </w:rPr>
          <w:t xml:space="preserve">plateforme </w:t>
        </w:r>
        <w:proofErr w:type="spellStart"/>
        <w:r w:rsidRPr="00D969E8">
          <w:rPr>
            <w:rStyle w:val="Lienhypertexte"/>
          </w:rPr>
          <w:t>Numéridanse</w:t>
        </w:r>
        <w:proofErr w:type="spellEnd"/>
      </w:hyperlink>
      <w:r>
        <w:t xml:space="preserve">, il y a plusieurs extraits </w:t>
      </w:r>
      <w:proofErr w:type="gramStart"/>
      <w:r>
        <w:t>vidéos</w:t>
      </w:r>
      <w:proofErr w:type="gramEnd"/>
      <w:r>
        <w:t xml:space="preserve">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7C7BE4" w:rsidP="00D969E8">
      <w:hyperlink r:id="rId53">
        <w:proofErr w:type="spellStart"/>
        <w:r w:rsidR="00A35775" w:rsidRPr="00D969E8">
          <w:rPr>
            <w:rStyle w:val="Lienhypertexte"/>
          </w:rPr>
          <w:t>Numéridan</w:t>
        </w:r>
        <w:r w:rsidR="00A35775" w:rsidRPr="00646541">
          <w:rPr>
            <w:rStyle w:val="Lienhypertexte"/>
          </w:rPr>
          <w:t>se</w:t>
        </w:r>
        <w:proofErr w:type="spellEnd"/>
        <w:r w:rsidR="00A35775" w:rsidRPr="00646541">
          <w:rPr>
            <w:rStyle w:val="Lienhypertexte"/>
          </w:rPr>
          <w:t xml:space="preserv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015E55">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6F4A46" w14:textId="77777777" w:rsidR="007C7BE4" w:rsidRDefault="007C7BE4" w:rsidP="005E3AF4">
      <w:r>
        <w:separator/>
      </w:r>
    </w:p>
  </w:endnote>
  <w:endnote w:type="continuationSeparator" w:id="0">
    <w:p w14:paraId="153FCC19" w14:textId="77777777" w:rsidR="007C7BE4" w:rsidRDefault="007C7BE4"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B403FD" w14:textId="77777777" w:rsidR="007C7BE4" w:rsidRDefault="007C7BE4" w:rsidP="005E3AF4">
      <w:r>
        <w:separator/>
      </w:r>
    </w:p>
  </w:footnote>
  <w:footnote w:type="continuationSeparator" w:id="0">
    <w:p w14:paraId="740BEC98" w14:textId="77777777" w:rsidR="007C7BE4" w:rsidRDefault="007C7BE4"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82C00" w14:textId="77777777" w:rsidR="00516D8E" w:rsidRPr="00516D8E" w:rsidRDefault="00516D8E" w:rsidP="00516D8E">
    <w:pPr>
      <w:spacing w:line="276" w:lineRule="auto"/>
      <w:ind w:right="-142"/>
      <w:jc w:val="right"/>
      <w:rPr>
        <w:rFonts w:ascii="Calibri" w:eastAsia="Calibri" w:hAnsi="Calibri"/>
        <w:sz w:val="32"/>
        <w:szCs w:val="22"/>
        <w:lang w:val="fr-CA" w:eastAsia="en-US"/>
      </w:rPr>
    </w:pPr>
    <w:r w:rsidRPr="00516D8E">
      <w:rPr>
        <w:rFonts w:ascii="Calibri" w:eastAsia="Calibri" w:hAnsi="Calibri"/>
        <w:sz w:val="32"/>
        <w:szCs w:val="22"/>
        <w:lang w:val="fr-CA" w:eastAsia="en-US"/>
      </w:rPr>
      <w:t>ACTIVITÉS PROPOSÉES PAR LES ENSEIGNANTS (ES)</w:t>
    </w:r>
  </w:p>
  <w:p w14:paraId="52A38BAC" w14:textId="7B738237" w:rsidR="00516D8E" w:rsidRPr="00516D8E" w:rsidRDefault="00516D8E" w:rsidP="00516D8E">
    <w:pPr>
      <w:pStyle w:val="En-tte"/>
      <w:rPr>
        <w:lang w:val="fr-C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F923D5" w14:textId="77777777" w:rsidR="00516D8E" w:rsidRPr="005E3AF4" w:rsidRDefault="00516D8E"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9395FCC"/>
    <w:multiLevelType w:val="hybridMultilevel"/>
    <w:tmpl w:val="E2C064F0"/>
    <w:lvl w:ilvl="0" w:tplc="32E4D6F2">
      <w:start w:val="1"/>
      <w:numFmt w:val="bullet"/>
      <w:lvlText w:val=""/>
      <w:lvlJc w:val="left"/>
      <w:pPr>
        <w:ind w:left="720" w:hanging="360"/>
      </w:pPr>
      <w:rPr>
        <w:rFonts w:ascii="Symbol" w:hAnsi="Symbol" w:hint="default"/>
      </w:rPr>
    </w:lvl>
    <w:lvl w:ilvl="1" w:tplc="EB14194C">
      <w:start w:val="1"/>
      <w:numFmt w:val="bullet"/>
      <w:lvlText w:val="o"/>
      <w:lvlJc w:val="left"/>
      <w:pPr>
        <w:ind w:left="1440" w:hanging="360"/>
      </w:pPr>
      <w:rPr>
        <w:rFonts w:ascii="Courier New" w:hAnsi="Courier New" w:hint="default"/>
        <w:color w:val="000000" w:themeColor="text1"/>
      </w:rPr>
    </w:lvl>
    <w:lvl w:ilvl="2" w:tplc="A62099E0">
      <w:start w:val="1"/>
      <w:numFmt w:val="bullet"/>
      <w:lvlText w:val=""/>
      <w:lvlJc w:val="left"/>
      <w:pPr>
        <w:ind w:left="2160" w:hanging="360"/>
      </w:pPr>
      <w:rPr>
        <w:rFonts w:ascii="Wingdings" w:hAnsi="Wingdings" w:hint="default"/>
      </w:rPr>
    </w:lvl>
    <w:lvl w:ilvl="3" w:tplc="8B04A656">
      <w:start w:val="1"/>
      <w:numFmt w:val="bullet"/>
      <w:lvlText w:val=""/>
      <w:lvlJc w:val="left"/>
      <w:pPr>
        <w:ind w:left="2880" w:hanging="360"/>
      </w:pPr>
      <w:rPr>
        <w:rFonts w:ascii="Symbol" w:hAnsi="Symbol" w:hint="default"/>
      </w:rPr>
    </w:lvl>
    <w:lvl w:ilvl="4" w:tplc="DB1A1BBC">
      <w:start w:val="1"/>
      <w:numFmt w:val="bullet"/>
      <w:lvlText w:val="o"/>
      <w:lvlJc w:val="left"/>
      <w:pPr>
        <w:ind w:left="3600" w:hanging="360"/>
      </w:pPr>
      <w:rPr>
        <w:rFonts w:ascii="Courier New" w:hAnsi="Courier New" w:hint="default"/>
      </w:rPr>
    </w:lvl>
    <w:lvl w:ilvl="5" w:tplc="4DB488DC">
      <w:start w:val="1"/>
      <w:numFmt w:val="bullet"/>
      <w:lvlText w:val=""/>
      <w:lvlJc w:val="left"/>
      <w:pPr>
        <w:ind w:left="4320" w:hanging="360"/>
      </w:pPr>
      <w:rPr>
        <w:rFonts w:ascii="Wingdings" w:hAnsi="Wingdings" w:hint="default"/>
      </w:rPr>
    </w:lvl>
    <w:lvl w:ilvl="6" w:tplc="EF5058C8">
      <w:start w:val="1"/>
      <w:numFmt w:val="bullet"/>
      <w:lvlText w:val=""/>
      <w:lvlJc w:val="left"/>
      <w:pPr>
        <w:ind w:left="5040" w:hanging="360"/>
      </w:pPr>
      <w:rPr>
        <w:rFonts w:ascii="Symbol" w:hAnsi="Symbol" w:hint="default"/>
      </w:rPr>
    </w:lvl>
    <w:lvl w:ilvl="7" w:tplc="7B70E222">
      <w:start w:val="1"/>
      <w:numFmt w:val="bullet"/>
      <w:lvlText w:val="o"/>
      <w:lvlJc w:val="left"/>
      <w:pPr>
        <w:ind w:left="5760" w:hanging="360"/>
      </w:pPr>
      <w:rPr>
        <w:rFonts w:ascii="Courier New" w:hAnsi="Courier New" w:hint="default"/>
      </w:rPr>
    </w:lvl>
    <w:lvl w:ilvl="8" w:tplc="F8101A9C">
      <w:start w:val="1"/>
      <w:numFmt w:val="bullet"/>
      <w:lvlText w:val=""/>
      <w:lvlJc w:val="left"/>
      <w:pPr>
        <w:ind w:left="6480" w:hanging="360"/>
      </w:pPr>
      <w:rPr>
        <w:rFonts w:ascii="Wingdings" w:hAnsi="Wingdings" w:hint="default"/>
      </w:rPr>
    </w:lvl>
  </w:abstractNum>
  <w:abstractNum w:abstractNumId="2">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
  </w:num>
  <w:num w:numId="2">
    <w:abstractNumId w:val="19"/>
  </w:num>
  <w:num w:numId="3">
    <w:abstractNumId w:val="24"/>
  </w:num>
  <w:num w:numId="4">
    <w:abstractNumId w:val="18"/>
  </w:num>
  <w:num w:numId="5">
    <w:abstractNumId w:val="11"/>
  </w:num>
  <w:num w:numId="6">
    <w:abstractNumId w:val="13"/>
  </w:num>
  <w:num w:numId="7">
    <w:abstractNumId w:val="16"/>
  </w:num>
  <w:num w:numId="8">
    <w:abstractNumId w:val="13"/>
  </w:num>
  <w:num w:numId="9">
    <w:abstractNumId w:val="18"/>
  </w:num>
  <w:num w:numId="10">
    <w:abstractNumId w:val="6"/>
  </w:num>
  <w:num w:numId="11">
    <w:abstractNumId w:val="20"/>
  </w:num>
  <w:num w:numId="12">
    <w:abstractNumId w:val="17"/>
  </w:num>
  <w:num w:numId="13">
    <w:abstractNumId w:val="0"/>
  </w:num>
  <w:num w:numId="14">
    <w:abstractNumId w:val="23"/>
  </w:num>
  <w:num w:numId="15">
    <w:abstractNumId w:val="14"/>
  </w:num>
  <w:num w:numId="16">
    <w:abstractNumId w:val="6"/>
  </w:num>
  <w:num w:numId="17">
    <w:abstractNumId w:val="6"/>
  </w:num>
  <w:num w:numId="18">
    <w:abstractNumId w:val="6"/>
  </w:num>
  <w:num w:numId="19">
    <w:abstractNumId w:val="6"/>
  </w:num>
  <w:num w:numId="20">
    <w:abstractNumId w:val="4"/>
  </w:num>
  <w:num w:numId="21">
    <w:abstractNumId w:val="15"/>
  </w:num>
  <w:num w:numId="22">
    <w:abstractNumId w:val="21"/>
  </w:num>
  <w:num w:numId="23">
    <w:abstractNumId w:val="3"/>
  </w:num>
  <w:num w:numId="24">
    <w:abstractNumId w:val="5"/>
  </w:num>
  <w:num w:numId="25">
    <w:abstractNumId w:val="7"/>
  </w:num>
  <w:num w:numId="26">
    <w:abstractNumId w:val="10"/>
  </w:num>
  <w:num w:numId="27">
    <w:abstractNumId w:val="22"/>
  </w:num>
  <w:num w:numId="28">
    <w:abstractNumId w:val="8"/>
  </w:num>
  <w:num w:numId="29">
    <w:abstractNumId w:val="12"/>
  </w:num>
  <w:num w:numId="30">
    <w:abstractNumId w:val="9"/>
  </w:num>
  <w:num w:numId="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11135"/>
    <w:rsid w:val="00013181"/>
    <w:rsid w:val="00015E5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16D8E"/>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7527D"/>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BE4"/>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25E4D"/>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0E371C33"/>
    <w:rsid w:val="0EC20CAB"/>
    <w:rsid w:val="103569F4"/>
    <w:rsid w:val="13AF5F9F"/>
    <w:rsid w:val="14011DA1"/>
    <w:rsid w:val="18DB60EE"/>
    <w:rsid w:val="1D937153"/>
    <w:rsid w:val="22B5DFEC"/>
    <w:rsid w:val="23407484"/>
    <w:rsid w:val="24C0F028"/>
    <w:rsid w:val="2912DD84"/>
    <w:rsid w:val="2B19ACD2"/>
    <w:rsid w:val="32030A43"/>
    <w:rsid w:val="3FDDE8C7"/>
    <w:rsid w:val="41153490"/>
    <w:rsid w:val="4169F2E4"/>
    <w:rsid w:val="438E8918"/>
    <w:rsid w:val="4BD058F9"/>
    <w:rsid w:val="4DBDB7FA"/>
    <w:rsid w:val="50A91709"/>
    <w:rsid w:val="5B3DC82D"/>
    <w:rsid w:val="5C20DADC"/>
    <w:rsid w:val="5F3E3588"/>
    <w:rsid w:val="609730FB"/>
    <w:rsid w:val="6DB8B0F5"/>
    <w:rsid w:val="77E26605"/>
    <w:rsid w:val="7A372861"/>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10"/>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8"/>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7"/>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styleId="NormalWeb">
    <w:name w:val="Normal (Web)"/>
    <w:basedOn w:val="Normal"/>
    <w:uiPriority w:val="99"/>
    <w:semiHidden/>
    <w:unhideWhenUsed/>
    <w:locked/>
    <w:rsid w:val="00015E55"/>
    <w:pPr>
      <w:spacing w:before="100" w:beforeAutospacing="1" w:after="100" w:afterAutospacing="1"/>
    </w:pPr>
    <w:rPr>
      <w:rFonts w:ascii="Times New Roman" w:eastAsia="Times New Roman" w:hAnsi="Times New Roman"/>
      <w:sz w:val="24"/>
      <w:lang w:val="fr-CA"/>
    </w:rPr>
  </w:style>
  <w:style w:type="paragraph" w:customStyle="1" w:styleId="paragraph">
    <w:name w:val="paragraph"/>
    <w:basedOn w:val="Normal"/>
    <w:rsid w:val="00013181"/>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013181"/>
  </w:style>
  <w:style w:type="character" w:customStyle="1" w:styleId="eop">
    <w:name w:val="eop"/>
    <w:basedOn w:val="Policepardfaut"/>
    <w:rsid w:val="00013181"/>
  </w:style>
  <w:style w:type="character" w:customStyle="1" w:styleId="contextualspellingandgrammarerror">
    <w:name w:val="contextualspellingandgrammarerror"/>
    <w:basedOn w:val="Policepardfaut"/>
    <w:rsid w:val="00013181"/>
  </w:style>
  <w:style w:type="character" w:customStyle="1" w:styleId="spellingerror">
    <w:name w:val="spellingerror"/>
    <w:basedOn w:val="Policepardfaut"/>
    <w:rsid w:val="0001318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10"/>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9"/>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8"/>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7"/>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styleId="NormalWeb">
    <w:name w:val="Normal (Web)"/>
    <w:basedOn w:val="Normal"/>
    <w:uiPriority w:val="99"/>
    <w:semiHidden/>
    <w:unhideWhenUsed/>
    <w:locked/>
    <w:rsid w:val="00015E55"/>
    <w:pPr>
      <w:spacing w:before="100" w:beforeAutospacing="1" w:after="100" w:afterAutospacing="1"/>
    </w:pPr>
    <w:rPr>
      <w:rFonts w:ascii="Times New Roman" w:eastAsia="Times New Roman" w:hAnsi="Times New Roman"/>
      <w:sz w:val="24"/>
      <w:lang w:val="fr-CA"/>
    </w:rPr>
  </w:style>
  <w:style w:type="paragraph" w:customStyle="1" w:styleId="paragraph">
    <w:name w:val="paragraph"/>
    <w:basedOn w:val="Normal"/>
    <w:rsid w:val="00013181"/>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013181"/>
  </w:style>
  <w:style w:type="character" w:customStyle="1" w:styleId="eop">
    <w:name w:val="eop"/>
    <w:basedOn w:val="Policepardfaut"/>
    <w:rsid w:val="00013181"/>
  </w:style>
  <w:style w:type="character" w:customStyle="1" w:styleId="contextualspellingandgrammarerror">
    <w:name w:val="contextualspellingandgrammarerror"/>
    <w:basedOn w:val="Policepardfaut"/>
    <w:rsid w:val="00013181"/>
  </w:style>
  <w:style w:type="character" w:customStyle="1" w:styleId="spellingerror">
    <w:name w:val="spellingerror"/>
    <w:basedOn w:val="Policepardfaut"/>
    <w:rsid w:val="000131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660961129">
      <w:bodyDiv w:val="1"/>
      <w:marLeft w:val="0"/>
      <w:marRight w:val="0"/>
      <w:marTop w:val="0"/>
      <w:marBottom w:val="0"/>
      <w:divBdr>
        <w:top w:val="none" w:sz="0" w:space="0" w:color="auto"/>
        <w:left w:val="none" w:sz="0" w:space="0" w:color="auto"/>
        <w:bottom w:val="none" w:sz="0" w:space="0" w:color="auto"/>
        <w:right w:val="none" w:sz="0" w:space="0" w:color="auto"/>
      </w:divBdr>
    </w:div>
    <w:div w:id="900096971">
      <w:bodyDiv w:val="1"/>
      <w:marLeft w:val="0"/>
      <w:marRight w:val="0"/>
      <w:marTop w:val="0"/>
      <w:marBottom w:val="0"/>
      <w:divBdr>
        <w:top w:val="none" w:sz="0" w:space="0" w:color="auto"/>
        <w:left w:val="none" w:sz="0" w:space="0" w:color="auto"/>
        <w:bottom w:val="none" w:sz="0" w:space="0" w:color="auto"/>
        <w:right w:val="none" w:sz="0" w:space="0" w:color="auto"/>
      </w:divBdr>
    </w:div>
    <w:div w:id="1001811532">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786150800">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1965187084">
      <w:bodyDiv w:val="1"/>
      <w:marLeft w:val="0"/>
      <w:marRight w:val="0"/>
      <w:marTop w:val="0"/>
      <w:marBottom w:val="0"/>
      <w:divBdr>
        <w:top w:val="none" w:sz="0" w:space="0" w:color="auto"/>
        <w:left w:val="none" w:sz="0" w:space="0" w:color="auto"/>
        <w:bottom w:val="none" w:sz="0" w:space="0" w:color="auto"/>
        <w:right w:val="none" w:sz="0" w:space="0" w:color="auto"/>
      </w:divBdr>
      <w:divsChild>
        <w:div w:id="2120904390">
          <w:marLeft w:val="0"/>
          <w:marRight w:val="0"/>
          <w:marTop w:val="0"/>
          <w:marBottom w:val="0"/>
          <w:divBdr>
            <w:top w:val="none" w:sz="0" w:space="0" w:color="auto"/>
            <w:left w:val="none" w:sz="0" w:space="0" w:color="auto"/>
            <w:bottom w:val="none" w:sz="0" w:space="0" w:color="auto"/>
            <w:right w:val="none" w:sz="0" w:space="0" w:color="auto"/>
          </w:divBdr>
        </w:div>
        <w:div w:id="1022442343">
          <w:marLeft w:val="0"/>
          <w:marRight w:val="0"/>
          <w:marTop w:val="0"/>
          <w:marBottom w:val="0"/>
          <w:divBdr>
            <w:top w:val="none" w:sz="0" w:space="0" w:color="auto"/>
            <w:left w:val="none" w:sz="0" w:space="0" w:color="auto"/>
            <w:bottom w:val="none" w:sz="0" w:space="0" w:color="auto"/>
            <w:right w:val="none" w:sz="0" w:space="0" w:color="auto"/>
          </w:divBdr>
        </w:div>
        <w:div w:id="152720807">
          <w:marLeft w:val="0"/>
          <w:marRight w:val="0"/>
          <w:marTop w:val="0"/>
          <w:marBottom w:val="0"/>
          <w:divBdr>
            <w:top w:val="none" w:sz="0" w:space="0" w:color="auto"/>
            <w:left w:val="none" w:sz="0" w:space="0" w:color="auto"/>
            <w:bottom w:val="none" w:sz="0" w:space="0" w:color="auto"/>
            <w:right w:val="none" w:sz="0" w:space="0" w:color="auto"/>
          </w:divBdr>
        </w:div>
        <w:div w:id="417337476">
          <w:marLeft w:val="0"/>
          <w:marRight w:val="0"/>
          <w:marTop w:val="0"/>
          <w:marBottom w:val="0"/>
          <w:divBdr>
            <w:top w:val="none" w:sz="0" w:space="0" w:color="auto"/>
            <w:left w:val="none" w:sz="0" w:space="0" w:color="auto"/>
            <w:bottom w:val="none" w:sz="0" w:space="0" w:color="auto"/>
            <w:right w:val="none" w:sz="0" w:space="0" w:color="auto"/>
          </w:divBdr>
        </w:div>
        <w:div w:id="636108621">
          <w:marLeft w:val="0"/>
          <w:marRight w:val="0"/>
          <w:marTop w:val="0"/>
          <w:marBottom w:val="0"/>
          <w:divBdr>
            <w:top w:val="none" w:sz="0" w:space="0" w:color="auto"/>
            <w:left w:val="none" w:sz="0" w:space="0" w:color="auto"/>
            <w:bottom w:val="none" w:sz="0" w:space="0" w:color="auto"/>
            <w:right w:val="none" w:sz="0" w:space="0" w:color="auto"/>
          </w:divBdr>
        </w:div>
      </w:divsChild>
    </w:div>
    <w:div w:id="2045476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LMs5M_IiQbc&amp;t=12s" TargetMode="External"/><Relationship Id="rId18" Type="http://schemas.openxmlformats.org/officeDocument/2006/relationships/hyperlink" Target="https://www.vinzetlou.net/fr/ressource/internet-quelle-memoire" TargetMode="External"/><Relationship Id="rId26" Type="http://schemas.openxmlformats.org/officeDocument/2006/relationships/image" Target="media/image4.png"/><Relationship Id="rId39" Type="http://schemas.openxmlformats.org/officeDocument/2006/relationships/image" Target="media/image15.png"/><Relationship Id="rId21" Type="http://schemas.openxmlformats.org/officeDocument/2006/relationships/hyperlink" Target="https://www.priv.gc.ca/media/5059/activ_10_f.pdf" TargetMode="External"/><Relationship Id="rId34" Type="http://schemas.openxmlformats.org/officeDocument/2006/relationships/image" Target="media/image12.jpg"/><Relationship Id="rId42" Type="http://schemas.openxmlformats.org/officeDocument/2006/relationships/image" Target="media/image18.jpeg"/><Relationship Id="rId47" Type="http://schemas.openxmlformats.org/officeDocument/2006/relationships/image" Target="media/image23.png"/><Relationship Id="rId50" Type="http://schemas.openxmlformats.org/officeDocument/2006/relationships/hyperlink" Target="https://ici.radio-canada.ca/premiere/livres-audio/arts/105845/derriere-les-yeux-de-billy" TargetMode="External"/><Relationship Id="rId55" Type="http://schemas.openxmlformats.org/officeDocument/2006/relationships/theme" Target="theme/theme1.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7.png"/><Relationship Id="rId11" Type="http://schemas.openxmlformats.org/officeDocument/2006/relationships/endnotes" Target="endnotes.xml"/><Relationship Id="rId24" Type="http://schemas.openxmlformats.org/officeDocument/2006/relationships/hyperlink" Target="https://safeYouTube.net/w/nGVI" TargetMode="External"/><Relationship Id="rId32" Type="http://schemas.openxmlformats.org/officeDocument/2006/relationships/image" Target="media/image10.jpg"/><Relationship Id="rId37" Type="http://schemas.openxmlformats.org/officeDocument/2006/relationships/image" Target="media/image14.jp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hyperlink" Target="https://www.numeridanse.tv/videotheque-danse/haute-resilience?s" TargetMode="External"/><Relationship Id="rId5" Type="http://schemas.openxmlformats.org/officeDocument/2006/relationships/numbering" Target="numbering.xml"/><Relationship Id="rId10" Type="http://schemas.openxmlformats.org/officeDocument/2006/relationships/footnotes" Target="footnotes.xml"/><Relationship Id="rId19" Type="http://schemas.openxmlformats.org/officeDocument/2006/relationships/hyperlink" Target="https://www.witigo.eu/docs/6-conseils-pour-me-Proteger-sur-Internet.jpg" TargetMode="External"/><Relationship Id="rId31" Type="http://schemas.openxmlformats.org/officeDocument/2006/relationships/image" Target="media/image9.jpg"/><Relationship Id="rId44" Type="http://schemas.openxmlformats.org/officeDocument/2006/relationships/image" Target="media/image20.jpeg"/><Relationship Id="rId52"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youtube.com/watch?v=K7W37VudOqw" TargetMode="External"/><Relationship Id="rId22" Type="http://schemas.openxmlformats.org/officeDocument/2006/relationships/header" Target="header2.xml"/><Relationship Id="rId27" Type="http://schemas.openxmlformats.org/officeDocument/2006/relationships/image" Target="media/image5.png"/><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image" Target="media/image19.png"/><Relationship Id="rId48" Type="http://schemas.openxmlformats.org/officeDocument/2006/relationships/image" Target="media/image24.png"/><Relationship Id="rId8" Type="http://schemas.openxmlformats.org/officeDocument/2006/relationships/settings" Target="settings.xml"/><Relationship Id="rId51" Type="http://schemas.openxmlformats.org/officeDocument/2006/relationships/hyperlink" Target="https://ici.radio-canada.ca/premiere/livres-audio/arts/105845/derriere-les-yeux-de-billy"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tiff"/><Relationship Id="rId25" Type="http://schemas.openxmlformats.org/officeDocument/2006/relationships/image" Target="media/image3.png"/><Relationship Id="rId33" Type="http://schemas.openxmlformats.org/officeDocument/2006/relationships/image" Target="media/image11.jpg"/><Relationship Id="rId38" Type="http://schemas.openxmlformats.org/officeDocument/2006/relationships/hyperlink" Target="http://www.plumetismagazine.net/helen-dardik/" TargetMode="External"/><Relationship Id="rId46" Type="http://schemas.openxmlformats.org/officeDocument/2006/relationships/image" Target="media/image22.png"/><Relationship Id="rId20" Type="http://schemas.openxmlformats.org/officeDocument/2006/relationships/hyperlink" Target="https://www.priv.gc.ca/media/5053/activ_07_f.pdf" TargetMode="External"/><Relationship Id="rId41" Type="http://schemas.openxmlformats.org/officeDocument/2006/relationships/image" Target="media/image1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watch?v=3OKuuOd3c2I" TargetMode="External"/><Relationship Id="rId23" Type="http://schemas.openxmlformats.org/officeDocument/2006/relationships/hyperlink" Target="https://safeYouTube.net/w/nGVI" TargetMode="External"/><Relationship Id="rId28" Type="http://schemas.openxmlformats.org/officeDocument/2006/relationships/image" Target="media/image6.jpeg"/><Relationship Id="rId36" Type="http://schemas.openxmlformats.org/officeDocument/2006/relationships/hyperlink" Target="http://www.alloprof.qc.ca/BV/pages/s1395.aspx" TargetMode="External"/><Relationship Id="rId49" Type="http://schemas.openxmlformats.org/officeDocument/2006/relationships/hyperlink" Target="https://www.lateliercanson.com/decouvrir-la-technique-du-quilling-ou-paperolles"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2FA7DA-4C46-4CDB-BAAB-D0F24DBDCC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BAD32CF3-3962-4401-BA7E-737B3DEC7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25</Pages>
  <Words>3924</Words>
  <Characters>21583</Characters>
  <Application>Microsoft Office Word</Application>
  <DocSecurity>0</DocSecurity>
  <Lines>179</Lines>
  <Paragraphs>50</Paragraphs>
  <ScaleCrop>false</ScaleCrop>
  <Company>Accessibilité du gabarit par Accessibilité Québec (www.accessibilite.quebec)</Company>
  <LinksUpToDate>false</LinksUpToDate>
  <CharactersWithSpaces>25457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7</cp:revision>
  <cp:lastPrinted>2020-03-31T21:49:00Z</cp:lastPrinted>
  <dcterms:created xsi:type="dcterms:W3CDTF">2020-06-02T12:24:00Z</dcterms:created>
  <dcterms:modified xsi:type="dcterms:W3CDTF">2020-06-06T17:05:00Z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